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80" w:lineRule="exact"/>
        <w:jc w:val="left"/>
        <w:rPr>
          <w:rFonts w:ascii="华文仿宋" w:hAnsi="华文仿宋" w:eastAsia="华文仿宋"/>
          <w:sz w:val="32"/>
          <w:szCs w:val="28"/>
        </w:rPr>
      </w:pPr>
      <w:r>
        <w:rPr>
          <w:rFonts w:hint="eastAsia" w:ascii="华文仿宋" w:hAnsi="华文仿宋" w:eastAsia="华文仿宋"/>
          <w:sz w:val="32"/>
          <w:szCs w:val="28"/>
        </w:rPr>
        <w:t>附件</w:t>
      </w:r>
      <w:r>
        <w:rPr>
          <w:rFonts w:ascii="华文仿宋" w:hAnsi="华文仿宋" w:eastAsia="华文仿宋"/>
          <w:sz w:val="32"/>
          <w:szCs w:val="28"/>
        </w:rPr>
        <w:t>1</w:t>
      </w:r>
      <w:r>
        <w:rPr>
          <w:rFonts w:hint="eastAsia" w:ascii="华文仿宋" w:hAnsi="华文仿宋" w:eastAsia="华文仿宋"/>
          <w:sz w:val="32"/>
          <w:szCs w:val="28"/>
        </w:rPr>
        <w:t xml:space="preserve">：    </w:t>
      </w:r>
      <w:r>
        <w:rPr>
          <w:rFonts w:hint="eastAsia" w:ascii="华文仿宋" w:hAnsi="华文仿宋" w:eastAsia="华文仿宋"/>
          <w:b/>
          <w:sz w:val="36"/>
          <w:szCs w:val="28"/>
        </w:rPr>
        <w:t>材料学院团学组织介绍及岗位设置</w:t>
      </w:r>
    </w:p>
    <w:p>
      <w:pPr>
        <w:spacing w:line="700" w:lineRule="exact"/>
        <w:jc w:val="center"/>
        <w:rPr>
          <w:rFonts w:ascii="Times New Roman" w:hAnsi="Times New Roman" w:eastAsia="仿宋" w:cs="Times New Roman"/>
          <w:sz w:val="32"/>
          <w:szCs w:val="32"/>
        </w:rPr>
      </w:pPr>
    </w:p>
    <w:p>
      <w:pPr>
        <w:pStyle w:val="21"/>
        <w:numPr>
          <w:ilvl w:val="0"/>
          <w:numId w:val="1"/>
        </w:numPr>
        <w:spacing w:line="640" w:lineRule="exact"/>
        <w:ind w:firstLineChars="0"/>
        <w:rPr>
          <w:rFonts w:ascii="Times New Roman" w:hAnsi="Times New Roman" w:eastAsia="黑体" w:cs="Times New Roman"/>
          <w:sz w:val="32"/>
          <w:szCs w:val="32"/>
        </w:rPr>
      </w:pPr>
      <w:r>
        <w:rPr>
          <w:rFonts w:hint="eastAsia" w:ascii="Times New Roman" w:hAnsi="Times New Roman" w:eastAsia="黑体" w:cs="Times New Roman"/>
          <w:sz w:val="32"/>
          <w:szCs w:val="32"/>
        </w:rPr>
        <w:t>材料学院团委</w:t>
      </w:r>
    </w:p>
    <w:p>
      <w:pPr>
        <w:pStyle w:val="21"/>
        <w:numPr>
          <w:ilvl w:val="0"/>
          <w:numId w:val="2"/>
        </w:numPr>
        <w:ind w:firstLineChars="0"/>
        <w:rPr>
          <w:rFonts w:ascii="Times New Roman" w:hAnsi="Times New Roman" w:eastAsia="仿宋" w:cs="Times New Roman"/>
          <w:sz w:val="32"/>
          <w:szCs w:val="32"/>
        </w:rPr>
      </w:pPr>
      <w:r>
        <w:rPr>
          <w:rFonts w:hint="eastAsia" w:ascii="Times New Roman" w:hAnsi="Times New Roman" w:eastAsia="仿宋" w:cs="Times New Roman"/>
          <w:sz w:val="32"/>
          <w:szCs w:val="32"/>
        </w:rPr>
        <w:t>材料学院团委简介</w:t>
      </w:r>
    </w:p>
    <w:p>
      <w:pPr>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材料学院团委是先进青年的群众组织，以青年团员的成长成才服务为出发点和根本目标，担负着团结和引导材料学院广大团员青年，执行党的青年工作方针，创造性地开展共青团工作的责任，下设有组织部，宣传部和实践部。作为党的助手和后备军，材料学院团委主要负责学院团员的管理、考核、奖励、处分及基层团干部的任免等工作，积极开展上级组织安排下的各项工作</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rPr>
        <w:t>组织有利于青年健康成长的各种活动</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rPr>
        <w:t>并与其他学生组织沟通交流，增进对外联系。</w:t>
      </w:r>
    </w:p>
    <w:p>
      <w:pPr>
        <w:pStyle w:val="21"/>
        <w:numPr>
          <w:ilvl w:val="0"/>
          <w:numId w:val="2"/>
        </w:numPr>
        <w:ind w:firstLineChars="0"/>
        <w:rPr>
          <w:rFonts w:ascii="Times New Roman" w:hAnsi="Times New Roman" w:eastAsia="仿宋" w:cs="Times New Roman"/>
          <w:sz w:val="32"/>
          <w:szCs w:val="32"/>
        </w:rPr>
      </w:pPr>
      <w:r>
        <w:rPr>
          <w:rFonts w:hint="eastAsia" w:ascii="Times New Roman" w:hAnsi="Times New Roman" w:eastAsia="仿宋" w:cs="Times New Roman"/>
          <w:sz w:val="32"/>
          <w:szCs w:val="32"/>
        </w:rPr>
        <w:t>材料学院团委换届岗位设置</w:t>
      </w:r>
    </w:p>
    <w:tbl>
      <w:tblPr>
        <w:tblStyle w:val="8"/>
        <w:tblW w:w="9073"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88"/>
        <w:gridCol w:w="1417"/>
        <w:gridCol w:w="3969"/>
        <w:gridCol w:w="269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88" w:type="dxa"/>
            <w:vAlign w:val="center"/>
          </w:tcPr>
          <w:p>
            <w:pPr>
              <w:jc w:val="center"/>
              <w:rPr>
                <w:rFonts w:asciiTheme="minorHAnsi" w:hAnsiTheme="minorHAnsi" w:eastAsiaTheme="minorEastAsia"/>
                <w:b/>
                <w:sz w:val="28"/>
              </w:rPr>
            </w:pPr>
            <w:r>
              <w:rPr>
                <w:rFonts w:hint="eastAsia" w:asciiTheme="minorHAnsi" w:hAnsiTheme="minorHAnsi" w:eastAsiaTheme="minorEastAsia"/>
                <w:b/>
                <w:sz w:val="28"/>
              </w:rPr>
              <w:t>部门</w:t>
            </w:r>
          </w:p>
        </w:tc>
        <w:tc>
          <w:tcPr>
            <w:tcW w:w="1417" w:type="dxa"/>
            <w:vAlign w:val="center"/>
          </w:tcPr>
          <w:p>
            <w:pPr>
              <w:jc w:val="center"/>
              <w:rPr>
                <w:rFonts w:asciiTheme="minorHAnsi" w:hAnsiTheme="minorHAnsi" w:eastAsiaTheme="minorEastAsia"/>
                <w:b/>
                <w:sz w:val="28"/>
              </w:rPr>
            </w:pPr>
            <w:r>
              <w:rPr>
                <w:rFonts w:hint="eastAsia" w:asciiTheme="minorHAnsi" w:hAnsiTheme="minorHAnsi" w:eastAsiaTheme="minorEastAsia"/>
                <w:b/>
                <w:sz w:val="28"/>
              </w:rPr>
              <w:t>岗位设置</w:t>
            </w:r>
          </w:p>
        </w:tc>
        <w:tc>
          <w:tcPr>
            <w:tcW w:w="3969" w:type="dxa"/>
            <w:vAlign w:val="center"/>
          </w:tcPr>
          <w:p>
            <w:pPr>
              <w:jc w:val="center"/>
              <w:rPr>
                <w:rFonts w:asciiTheme="minorHAnsi" w:hAnsiTheme="minorHAnsi" w:eastAsiaTheme="minorEastAsia"/>
                <w:b/>
                <w:sz w:val="28"/>
              </w:rPr>
            </w:pPr>
            <w:r>
              <w:rPr>
                <w:rFonts w:hint="eastAsia" w:asciiTheme="minorHAnsi" w:hAnsiTheme="minorHAnsi" w:eastAsiaTheme="minorEastAsia"/>
                <w:b/>
                <w:sz w:val="28"/>
              </w:rPr>
              <w:t>岗位职责</w:t>
            </w:r>
          </w:p>
        </w:tc>
        <w:tc>
          <w:tcPr>
            <w:tcW w:w="2699" w:type="dxa"/>
            <w:vAlign w:val="center"/>
          </w:tcPr>
          <w:p>
            <w:pPr>
              <w:jc w:val="center"/>
              <w:rPr>
                <w:rFonts w:asciiTheme="minorHAnsi" w:hAnsiTheme="minorHAnsi" w:eastAsiaTheme="minorEastAsia"/>
                <w:b/>
                <w:sz w:val="28"/>
              </w:rPr>
            </w:pPr>
            <w:r>
              <w:rPr>
                <w:rFonts w:hint="eastAsia" w:asciiTheme="minorHAnsi" w:hAnsiTheme="minorHAnsi" w:eastAsiaTheme="minorEastAsia"/>
                <w:b/>
                <w:sz w:val="28"/>
              </w:rPr>
              <w:t>竞聘要求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5" w:hRule="atLeast"/>
          <w:jc w:val="center"/>
        </w:trPr>
        <w:tc>
          <w:tcPr>
            <w:tcW w:w="988" w:type="dxa"/>
            <w:vAlign w:val="center"/>
          </w:tcPr>
          <w:p>
            <w:pPr>
              <w:jc w:val="center"/>
              <w:rPr>
                <w:rFonts w:asciiTheme="minorHAnsi" w:hAnsiTheme="minorHAnsi" w:eastAsiaTheme="minorEastAsia"/>
                <w:sz w:val="24"/>
              </w:rPr>
            </w:pPr>
            <w:r>
              <w:rPr>
                <w:rFonts w:hint="eastAsia" w:asciiTheme="minorHAnsi" w:hAnsiTheme="minorHAnsi" w:eastAsiaTheme="minorEastAsia"/>
                <w:sz w:val="24"/>
              </w:rPr>
              <w:t>学生副书记</w:t>
            </w:r>
          </w:p>
        </w:tc>
        <w:tc>
          <w:tcPr>
            <w:tcW w:w="1417" w:type="dxa"/>
            <w:vAlign w:val="center"/>
          </w:tcPr>
          <w:p>
            <w:pPr>
              <w:jc w:val="center"/>
              <w:rPr>
                <w:rFonts w:asciiTheme="minorHAnsi" w:hAnsiTheme="minorHAnsi" w:eastAsiaTheme="minorEastAsia"/>
                <w:sz w:val="24"/>
              </w:rPr>
            </w:pPr>
            <w:r>
              <w:rPr>
                <w:rFonts w:hint="eastAsia" w:asciiTheme="minorHAnsi" w:hAnsiTheme="minorHAnsi" w:eastAsiaTheme="minorEastAsia"/>
                <w:sz w:val="24"/>
              </w:rPr>
              <w:t>学生副书记3名</w:t>
            </w:r>
          </w:p>
        </w:tc>
        <w:tc>
          <w:tcPr>
            <w:tcW w:w="3969" w:type="dxa"/>
            <w:tcBorders>
              <w:bottom w:val="single" w:color="auto" w:sz="4" w:space="0"/>
            </w:tcBorders>
            <w:vAlign w:val="center"/>
          </w:tcPr>
          <w:p>
            <w:pPr>
              <w:jc w:val="left"/>
              <w:rPr>
                <w:rFonts w:asciiTheme="minorHAnsi" w:hAnsiTheme="minorHAnsi" w:eastAsiaTheme="minorEastAsia"/>
                <w:sz w:val="24"/>
              </w:rPr>
            </w:pPr>
            <w:r>
              <w:rPr>
                <w:rFonts w:hint="eastAsia" w:asciiTheme="minorHAnsi" w:hAnsiTheme="minorHAnsi" w:eastAsiaTheme="minorEastAsia"/>
                <w:sz w:val="24"/>
              </w:rPr>
              <w:t>协助团委书记主持学生团委日常工作。</w:t>
            </w:r>
          </w:p>
        </w:tc>
        <w:tc>
          <w:tcPr>
            <w:tcW w:w="2699" w:type="dxa"/>
            <w:tcBorders>
              <w:bottom w:val="single" w:color="auto" w:sz="4" w:space="0"/>
            </w:tcBorders>
            <w:vAlign w:val="center"/>
          </w:tcPr>
          <w:p>
            <w:pPr>
              <w:jc w:val="left"/>
              <w:rPr>
                <w:rFonts w:asciiTheme="minorHAnsi" w:hAnsiTheme="minorHAnsi" w:eastAsiaTheme="minorEastAsia"/>
                <w:sz w:val="24"/>
              </w:rPr>
            </w:pPr>
            <w:r>
              <w:rPr>
                <w:rFonts w:hint="eastAsia" w:asciiTheme="minorHAnsi" w:hAnsiTheme="minorHAnsi" w:eastAsiaTheme="minorEastAsia"/>
                <w:sz w:val="24"/>
              </w:rPr>
              <w:t>材料学院本科生、研究生，截止竞聘前无不及格科目。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88" w:type="dxa"/>
            <w:vAlign w:val="center"/>
          </w:tcPr>
          <w:p>
            <w:pPr>
              <w:jc w:val="center"/>
              <w:rPr>
                <w:rFonts w:asciiTheme="minorHAnsi" w:hAnsiTheme="minorHAnsi" w:eastAsiaTheme="minorEastAsia"/>
                <w:sz w:val="24"/>
              </w:rPr>
            </w:pPr>
            <w:r>
              <w:rPr>
                <w:rFonts w:hint="eastAsia" w:asciiTheme="minorHAnsi" w:hAnsiTheme="minorHAnsi" w:eastAsiaTheme="minorEastAsia"/>
                <w:sz w:val="24"/>
              </w:rPr>
              <w:t>组织部</w:t>
            </w:r>
          </w:p>
        </w:tc>
        <w:tc>
          <w:tcPr>
            <w:tcW w:w="1417" w:type="dxa"/>
            <w:tcBorders>
              <w:right w:val="single" w:color="auto" w:sz="4" w:space="0"/>
            </w:tcBorders>
            <w:vAlign w:val="center"/>
          </w:tcPr>
          <w:p>
            <w:pPr>
              <w:jc w:val="center"/>
              <w:rPr>
                <w:rFonts w:hint="eastAsia" w:asciiTheme="minorHAnsi" w:hAnsiTheme="minorHAnsi" w:eastAsiaTheme="minorEastAsia"/>
                <w:sz w:val="24"/>
              </w:rPr>
            </w:pPr>
            <w:r>
              <w:rPr>
                <w:rFonts w:hint="eastAsia" w:asciiTheme="minorHAnsi" w:hAnsiTheme="minorHAnsi" w:eastAsiaTheme="minorEastAsia"/>
                <w:sz w:val="24"/>
              </w:rPr>
              <w:t>部长1名</w:t>
            </w:r>
          </w:p>
          <w:p>
            <w:pPr>
              <w:jc w:val="center"/>
              <w:rPr>
                <w:rFonts w:hint="default" w:asciiTheme="minorHAnsi" w:hAnsiTheme="minorHAnsi" w:eastAsiaTheme="minorEastAsia"/>
                <w:sz w:val="24"/>
                <w:lang w:val="en-US" w:eastAsia="zh-CN"/>
              </w:rPr>
            </w:pPr>
            <w:r>
              <w:rPr>
                <w:rFonts w:hint="eastAsia" w:asciiTheme="minorHAnsi" w:hAnsiTheme="minorHAnsi" w:eastAsiaTheme="minorEastAsia"/>
                <w:sz w:val="24"/>
                <w:lang w:val="en-US" w:eastAsia="zh-CN"/>
              </w:rPr>
              <w:t>副部长1名</w:t>
            </w:r>
          </w:p>
        </w:tc>
        <w:tc>
          <w:tcPr>
            <w:tcW w:w="3969" w:type="dxa"/>
            <w:tcBorders>
              <w:top w:val="single" w:color="auto" w:sz="4" w:space="0"/>
              <w:left w:val="single" w:color="auto" w:sz="4" w:space="0"/>
              <w:bottom w:val="single" w:color="auto" w:sz="4" w:space="0"/>
              <w:right w:val="single" w:color="auto" w:sz="4" w:space="0"/>
            </w:tcBorders>
            <w:vAlign w:val="center"/>
          </w:tcPr>
          <w:p>
            <w:pPr>
              <w:jc w:val="left"/>
              <w:rPr>
                <w:rFonts w:hint="eastAsia" w:asciiTheme="minorHAnsi" w:hAnsiTheme="minorHAnsi" w:eastAsiaTheme="minorEastAsia"/>
                <w:sz w:val="24"/>
                <w:lang w:val="en-US" w:eastAsia="zh-CN"/>
              </w:rPr>
            </w:pPr>
            <w:r>
              <w:rPr>
                <w:rFonts w:hint="eastAsia" w:asciiTheme="minorHAnsi" w:hAnsiTheme="minorHAnsi" w:eastAsiaTheme="minorEastAsia"/>
                <w:sz w:val="24"/>
              </w:rPr>
              <w:t>负责</w:t>
            </w:r>
            <w:r>
              <w:rPr>
                <w:rFonts w:hint="eastAsia" w:asciiTheme="minorHAnsi" w:hAnsiTheme="minorHAnsi" w:eastAsiaTheme="minorEastAsia"/>
                <w:sz w:val="24"/>
                <w:lang w:val="en-US" w:eastAsia="zh-CN"/>
              </w:rPr>
              <w:t>共青云系统的培训和管理工作，主要包括</w:t>
            </w:r>
            <w:r>
              <w:rPr>
                <w:rFonts w:hint="eastAsia" w:asciiTheme="minorHAnsi" w:hAnsiTheme="minorHAnsi" w:eastAsiaTheme="minorEastAsia"/>
                <w:sz w:val="24"/>
              </w:rPr>
              <w:t>团的奖励、处分、团员注册，团费收缴及团员信息统计、团日活动等</w:t>
            </w:r>
            <w:r>
              <w:rPr>
                <w:rFonts w:asciiTheme="minorHAnsi" w:hAnsiTheme="minorHAnsi" w:eastAsiaTheme="minorEastAsia"/>
                <w:sz w:val="24"/>
              </w:rPr>
              <w:t>基础团务和主题教育活动</w:t>
            </w:r>
            <w:r>
              <w:rPr>
                <w:rFonts w:hint="eastAsia" w:asciiTheme="minorHAnsi" w:hAnsiTheme="minorHAnsi" w:eastAsiaTheme="minorEastAsia"/>
                <w:sz w:val="24"/>
                <w:lang w:val="en-US" w:eastAsia="zh-CN"/>
              </w:rPr>
              <w:t>等。</w:t>
            </w:r>
          </w:p>
        </w:tc>
        <w:tc>
          <w:tcPr>
            <w:tcW w:w="2699" w:type="dxa"/>
            <w:vMerge w:val="restart"/>
            <w:tcBorders>
              <w:top w:val="single" w:color="auto" w:sz="4" w:space="0"/>
              <w:left w:val="single" w:color="auto" w:sz="4" w:space="0"/>
              <w:bottom w:val="single" w:color="auto" w:sz="4" w:space="0"/>
              <w:right w:val="single" w:color="auto" w:sz="4" w:space="0"/>
            </w:tcBorders>
            <w:vAlign w:val="center"/>
          </w:tcPr>
          <w:p>
            <w:pPr>
              <w:rPr>
                <w:rFonts w:asciiTheme="minorHAnsi" w:hAnsiTheme="minorHAnsi" w:eastAsiaTheme="minorEastAsia"/>
                <w:sz w:val="24"/>
              </w:rPr>
            </w:pPr>
            <w:r>
              <w:rPr>
                <w:rFonts w:hint="eastAsia" w:asciiTheme="minorHAnsi" w:hAnsiTheme="minorHAnsi" w:eastAsiaTheme="minorEastAsia"/>
                <w:sz w:val="24"/>
              </w:rPr>
              <w:t>材料学院本科生、研究生，截止竞聘前无不及格科目。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88" w:type="dxa"/>
            <w:vAlign w:val="center"/>
          </w:tcPr>
          <w:p>
            <w:pPr>
              <w:jc w:val="center"/>
              <w:rPr>
                <w:rFonts w:asciiTheme="minorHAnsi" w:hAnsiTheme="minorHAnsi" w:eastAsiaTheme="minorEastAsia"/>
                <w:sz w:val="24"/>
              </w:rPr>
            </w:pPr>
            <w:r>
              <w:rPr>
                <w:rFonts w:hint="eastAsia" w:asciiTheme="minorHAnsi" w:hAnsiTheme="minorHAnsi" w:eastAsiaTheme="minorEastAsia"/>
                <w:sz w:val="24"/>
              </w:rPr>
              <w:t>宣传部</w:t>
            </w:r>
          </w:p>
        </w:tc>
        <w:tc>
          <w:tcPr>
            <w:tcW w:w="1417" w:type="dxa"/>
            <w:tcBorders>
              <w:right w:val="single" w:color="auto" w:sz="4" w:space="0"/>
            </w:tcBorders>
            <w:vAlign w:val="center"/>
          </w:tcPr>
          <w:p>
            <w:pPr>
              <w:jc w:val="center"/>
              <w:rPr>
                <w:rFonts w:hint="eastAsia" w:asciiTheme="minorHAnsi" w:hAnsiTheme="minorHAnsi" w:eastAsiaTheme="minorEastAsia"/>
                <w:sz w:val="24"/>
              </w:rPr>
            </w:pPr>
            <w:r>
              <w:rPr>
                <w:rFonts w:hint="eastAsia" w:asciiTheme="minorHAnsi" w:hAnsiTheme="minorHAnsi" w:eastAsiaTheme="minorEastAsia"/>
                <w:sz w:val="24"/>
              </w:rPr>
              <w:t>部长1名</w:t>
            </w:r>
          </w:p>
          <w:p>
            <w:pPr>
              <w:jc w:val="center"/>
              <w:rPr>
                <w:rFonts w:asciiTheme="minorHAnsi" w:hAnsiTheme="minorHAnsi" w:eastAsiaTheme="minorEastAsia"/>
                <w:sz w:val="24"/>
              </w:rPr>
            </w:pPr>
            <w:r>
              <w:rPr>
                <w:rFonts w:hint="eastAsia" w:asciiTheme="minorHAnsi" w:hAnsiTheme="minorHAnsi" w:eastAsiaTheme="minorEastAsia"/>
                <w:sz w:val="24"/>
                <w:lang w:val="en-US" w:eastAsia="zh-CN"/>
              </w:rPr>
              <w:t>副部长1名</w:t>
            </w:r>
          </w:p>
        </w:tc>
        <w:tc>
          <w:tcPr>
            <w:tcW w:w="3969" w:type="dxa"/>
            <w:tcBorders>
              <w:top w:val="single" w:color="auto" w:sz="4" w:space="0"/>
              <w:left w:val="single" w:color="auto" w:sz="4" w:space="0"/>
              <w:bottom w:val="single" w:color="auto" w:sz="4" w:space="0"/>
              <w:right w:val="single" w:color="auto" w:sz="4" w:space="0"/>
            </w:tcBorders>
            <w:vAlign w:val="center"/>
          </w:tcPr>
          <w:p>
            <w:pPr>
              <w:jc w:val="left"/>
              <w:rPr>
                <w:rFonts w:asciiTheme="minorHAnsi" w:hAnsiTheme="minorHAnsi" w:eastAsiaTheme="minorEastAsia"/>
                <w:sz w:val="24"/>
              </w:rPr>
            </w:pPr>
            <w:r>
              <w:rPr>
                <w:rFonts w:hint="eastAsia" w:asciiTheme="minorHAnsi" w:hAnsiTheme="minorHAnsi" w:eastAsiaTheme="minorEastAsia"/>
                <w:sz w:val="24"/>
              </w:rPr>
              <w:t>负责学院团委团的宣传工作，对学生活动进行记录和宣传。协助其他部门做好相关工作。</w:t>
            </w:r>
          </w:p>
        </w:tc>
        <w:tc>
          <w:tcPr>
            <w:tcW w:w="2699"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HAnsi" w:hAnsiTheme="minorHAnsi"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88" w:type="dxa"/>
            <w:vAlign w:val="center"/>
          </w:tcPr>
          <w:p>
            <w:pPr>
              <w:jc w:val="center"/>
              <w:rPr>
                <w:rFonts w:asciiTheme="minorHAnsi" w:hAnsiTheme="minorHAnsi" w:eastAsiaTheme="minorEastAsia"/>
                <w:sz w:val="24"/>
              </w:rPr>
            </w:pPr>
            <w:r>
              <w:rPr>
                <w:rFonts w:hint="eastAsia" w:asciiTheme="minorHAnsi" w:hAnsiTheme="minorHAnsi" w:eastAsiaTheme="minorEastAsia"/>
                <w:sz w:val="24"/>
              </w:rPr>
              <w:t>实践部</w:t>
            </w:r>
          </w:p>
        </w:tc>
        <w:tc>
          <w:tcPr>
            <w:tcW w:w="1417" w:type="dxa"/>
            <w:tcBorders>
              <w:right w:val="single" w:color="auto" w:sz="4" w:space="0"/>
            </w:tcBorders>
            <w:vAlign w:val="center"/>
          </w:tcPr>
          <w:p>
            <w:pPr>
              <w:jc w:val="center"/>
              <w:rPr>
                <w:rFonts w:hint="eastAsia" w:asciiTheme="minorHAnsi" w:hAnsiTheme="minorHAnsi" w:eastAsiaTheme="minorEastAsia"/>
                <w:sz w:val="24"/>
              </w:rPr>
            </w:pPr>
            <w:r>
              <w:rPr>
                <w:rFonts w:hint="eastAsia" w:asciiTheme="minorHAnsi" w:hAnsiTheme="minorHAnsi" w:eastAsiaTheme="minorEastAsia"/>
                <w:sz w:val="24"/>
              </w:rPr>
              <w:t>部长1名</w:t>
            </w:r>
          </w:p>
          <w:p>
            <w:pPr>
              <w:jc w:val="center"/>
              <w:rPr>
                <w:rFonts w:asciiTheme="minorHAnsi" w:hAnsiTheme="minorHAnsi" w:eastAsiaTheme="minorEastAsia"/>
                <w:sz w:val="24"/>
              </w:rPr>
            </w:pPr>
            <w:r>
              <w:rPr>
                <w:rFonts w:hint="eastAsia" w:asciiTheme="minorHAnsi" w:hAnsiTheme="minorHAnsi" w:eastAsiaTheme="minorEastAsia"/>
                <w:sz w:val="24"/>
                <w:lang w:val="en-US" w:eastAsia="zh-CN"/>
              </w:rPr>
              <w:t>副部长1名</w:t>
            </w:r>
          </w:p>
        </w:tc>
        <w:tc>
          <w:tcPr>
            <w:tcW w:w="3969" w:type="dxa"/>
            <w:tcBorders>
              <w:top w:val="single" w:color="auto" w:sz="4" w:space="0"/>
              <w:left w:val="single" w:color="auto" w:sz="4" w:space="0"/>
              <w:bottom w:val="single" w:color="auto" w:sz="4" w:space="0"/>
              <w:right w:val="single" w:color="auto" w:sz="4" w:space="0"/>
            </w:tcBorders>
            <w:vAlign w:val="center"/>
          </w:tcPr>
          <w:p>
            <w:pPr>
              <w:jc w:val="left"/>
              <w:rPr>
                <w:rFonts w:asciiTheme="minorHAnsi" w:hAnsiTheme="minorHAnsi" w:eastAsiaTheme="minorEastAsia"/>
                <w:sz w:val="24"/>
              </w:rPr>
            </w:pPr>
            <w:r>
              <w:rPr>
                <w:rFonts w:hint="eastAsia" w:asciiTheme="minorHAnsi" w:hAnsiTheme="minorHAnsi" w:eastAsiaTheme="minorEastAsia"/>
                <w:sz w:val="24"/>
              </w:rPr>
              <w:t>负责学院团委寒暑期社会实践工作等活动的实施和开展。协助其他部门开展活动。</w:t>
            </w:r>
          </w:p>
        </w:tc>
        <w:tc>
          <w:tcPr>
            <w:tcW w:w="2699"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HAnsi" w:hAnsiTheme="minorHAnsi" w:eastAsiaTheme="minorEastAsia"/>
                <w:sz w:val="24"/>
              </w:rPr>
            </w:pPr>
          </w:p>
        </w:tc>
      </w:tr>
    </w:tbl>
    <w:p>
      <w:pPr>
        <w:pStyle w:val="21"/>
        <w:numPr>
          <w:ilvl w:val="0"/>
          <w:numId w:val="2"/>
        </w:numPr>
        <w:ind w:firstLineChars="0"/>
        <w:rPr>
          <w:rFonts w:ascii="Times New Roman" w:hAnsi="Times New Roman" w:eastAsia="仿宋" w:cs="Times New Roman"/>
          <w:sz w:val="32"/>
          <w:szCs w:val="32"/>
        </w:rPr>
      </w:pPr>
      <w:r>
        <w:rPr>
          <w:rFonts w:hint="eastAsia" w:ascii="Times New Roman" w:hAnsi="Times New Roman" w:eastAsia="仿宋" w:cs="Times New Roman"/>
          <w:sz w:val="32"/>
          <w:szCs w:val="32"/>
        </w:rPr>
        <w:t>竞聘联系人</w:t>
      </w:r>
    </w:p>
    <w:p>
      <w:pPr>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 xml:space="preserve">杨飞洋   </w:t>
      </w:r>
      <w:r>
        <w:rPr>
          <w:rFonts w:hint="eastAsia" w:ascii="Times New Roman" w:hAnsi="Times New Roman" w:eastAsia="仿宋" w:cs="Times New Roman"/>
          <w:sz w:val="32"/>
          <w:szCs w:val="32"/>
        </w:rPr>
        <w:fldChar w:fldCharType="begin"/>
      </w:r>
      <w:r>
        <w:rPr>
          <w:rFonts w:hint="eastAsia" w:ascii="Times New Roman" w:hAnsi="Times New Roman" w:eastAsia="仿宋" w:cs="Times New Roman"/>
          <w:sz w:val="32"/>
          <w:szCs w:val="32"/>
        </w:rPr>
        <w:instrText xml:space="preserve"> HYPERLINK "mailto:1120162166@bit.edu.cn" </w:instrText>
      </w:r>
      <w:r>
        <w:rPr>
          <w:rFonts w:hint="eastAsia" w:ascii="Times New Roman" w:hAnsi="Times New Roman" w:eastAsia="仿宋" w:cs="Times New Roman"/>
          <w:sz w:val="32"/>
          <w:szCs w:val="32"/>
        </w:rPr>
        <w:fldChar w:fldCharType="separate"/>
      </w:r>
      <w:r>
        <w:rPr>
          <w:rStyle w:val="12"/>
          <w:rFonts w:hint="eastAsia" w:ascii="Times New Roman" w:hAnsi="Times New Roman" w:eastAsia="仿宋" w:cs="Times New Roman"/>
          <w:sz w:val="32"/>
          <w:szCs w:val="32"/>
        </w:rPr>
        <w:t>1120162166</w:t>
      </w:r>
      <w:r>
        <w:rPr>
          <w:rStyle w:val="12"/>
          <w:rFonts w:ascii="Times New Roman" w:hAnsi="Times New Roman" w:eastAsia="仿宋" w:cs="Times New Roman"/>
          <w:sz w:val="32"/>
          <w:szCs w:val="32"/>
        </w:rPr>
        <w:t>@bit.edu.cn</w:t>
      </w:r>
      <w:r>
        <w:rPr>
          <w:rFonts w:hint="eastAsia" w:ascii="Times New Roman" w:hAnsi="Times New Roman" w:eastAsia="仿宋" w:cs="Times New Roman"/>
          <w:sz w:val="32"/>
          <w:szCs w:val="32"/>
        </w:rPr>
        <w:fldChar w:fldCharType="end"/>
      </w:r>
    </w:p>
    <w:p>
      <w:pPr>
        <w:ind w:firstLine="640" w:firstLineChars="200"/>
        <w:rPr>
          <w:rFonts w:ascii="Times New Roman" w:hAnsi="Times New Roman" w:eastAsia="仿宋" w:cs="Times New Roman"/>
          <w:sz w:val="32"/>
          <w:szCs w:val="32"/>
        </w:rPr>
      </w:pPr>
    </w:p>
    <w:p>
      <w:pPr>
        <w:numPr>
          <w:ilvl w:val="0"/>
          <w:numId w:val="1"/>
        </w:numPr>
        <w:spacing w:line="640" w:lineRule="exact"/>
        <w:rPr>
          <w:rFonts w:ascii="Times New Roman" w:hAnsi="Times New Roman" w:eastAsia="黑体" w:cs="Times New Roman"/>
          <w:sz w:val="32"/>
          <w:szCs w:val="32"/>
        </w:rPr>
      </w:pPr>
      <w:r>
        <w:rPr>
          <w:rFonts w:hint="eastAsia" w:ascii="Times New Roman" w:hAnsi="Times New Roman" w:eastAsia="黑体" w:cs="Times New Roman"/>
          <w:sz w:val="32"/>
          <w:szCs w:val="32"/>
        </w:rPr>
        <w:t>材料学院研究生会</w:t>
      </w:r>
    </w:p>
    <w:p>
      <w:pPr>
        <w:numPr>
          <w:ilvl w:val="0"/>
          <w:numId w:val="3"/>
        </w:numPr>
        <w:rPr>
          <w:rFonts w:ascii="Times New Roman" w:hAnsi="Times New Roman" w:eastAsia="仿宋" w:cs="Times New Roman"/>
          <w:sz w:val="32"/>
          <w:szCs w:val="32"/>
        </w:rPr>
      </w:pPr>
      <w:r>
        <w:rPr>
          <w:rFonts w:hint="eastAsia" w:ascii="Times New Roman" w:hAnsi="Times New Roman" w:eastAsia="仿宋" w:cs="Times New Roman"/>
          <w:sz w:val="32"/>
          <w:szCs w:val="32"/>
        </w:rPr>
        <w:t>材料学院研究生会简介</w:t>
      </w:r>
    </w:p>
    <w:p>
      <w:pPr>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材料学院研究生会是以服务材料学院研究生为根本宗旨，以学习实践为方式，以团结互助为手段，以共同进步为目的，全心全意为材料学院全体硕士、博士研究生服务的组织。积极推进思想政治素质和学术、体育、文化、心理素质的培养，推进面向材料学院研究生同学的科技、生活、信息等各方面服务的发展。研究生会日常工作由主席团总体协调，五大部门团结合作完成。</w:t>
      </w:r>
    </w:p>
    <w:p>
      <w:pPr>
        <w:numPr>
          <w:ilvl w:val="0"/>
          <w:numId w:val="3"/>
        </w:numPr>
        <w:rPr>
          <w:rFonts w:ascii="Times New Roman" w:hAnsi="Times New Roman" w:eastAsia="仿宋" w:cs="Times New Roman"/>
          <w:sz w:val="32"/>
          <w:szCs w:val="32"/>
        </w:rPr>
      </w:pPr>
      <w:r>
        <w:rPr>
          <w:rFonts w:hint="eastAsia" w:ascii="Times New Roman" w:hAnsi="Times New Roman" w:eastAsia="仿宋" w:cs="Times New Roman"/>
          <w:sz w:val="32"/>
          <w:szCs w:val="32"/>
        </w:rPr>
        <w:t>材料学院研究生会换届岗位设置</w:t>
      </w:r>
    </w:p>
    <w:tbl>
      <w:tblPr>
        <w:tblStyle w:val="24"/>
        <w:tblW w:w="854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28"/>
        <w:gridCol w:w="1559"/>
        <w:gridCol w:w="3338"/>
        <w:gridCol w:w="26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28" w:type="dxa"/>
          </w:tcPr>
          <w:p>
            <w:pPr>
              <w:jc w:val="center"/>
              <w:rPr>
                <w:rFonts w:ascii="Calibri" w:hAnsi="Calibri" w:eastAsia="宋体" w:cs="Calibri"/>
                <w:b/>
                <w:sz w:val="28"/>
                <w:szCs w:val="21"/>
              </w:rPr>
            </w:pPr>
            <w:r>
              <w:rPr>
                <w:rFonts w:hint="eastAsia" w:ascii="Calibri" w:hAnsi="Calibri" w:eastAsia="宋体" w:cs="Calibri"/>
                <w:b/>
                <w:sz w:val="28"/>
                <w:szCs w:val="21"/>
              </w:rPr>
              <w:t>部门</w:t>
            </w:r>
          </w:p>
        </w:tc>
        <w:tc>
          <w:tcPr>
            <w:tcW w:w="1559" w:type="dxa"/>
          </w:tcPr>
          <w:p>
            <w:pPr>
              <w:jc w:val="center"/>
              <w:rPr>
                <w:rFonts w:ascii="Calibri" w:hAnsi="Calibri" w:eastAsia="宋体" w:cs="Calibri"/>
                <w:b/>
                <w:sz w:val="28"/>
                <w:szCs w:val="21"/>
              </w:rPr>
            </w:pPr>
            <w:r>
              <w:rPr>
                <w:rFonts w:hint="eastAsia" w:ascii="Calibri" w:hAnsi="Calibri" w:eastAsia="宋体" w:cs="Calibri"/>
                <w:b/>
                <w:sz w:val="28"/>
                <w:szCs w:val="21"/>
              </w:rPr>
              <w:t>岗位设置</w:t>
            </w:r>
          </w:p>
        </w:tc>
        <w:tc>
          <w:tcPr>
            <w:tcW w:w="3338" w:type="dxa"/>
          </w:tcPr>
          <w:p>
            <w:pPr>
              <w:jc w:val="center"/>
              <w:rPr>
                <w:rFonts w:ascii="Calibri" w:hAnsi="Calibri" w:eastAsia="宋体" w:cs="Calibri"/>
                <w:b/>
                <w:sz w:val="28"/>
                <w:szCs w:val="21"/>
              </w:rPr>
            </w:pPr>
            <w:r>
              <w:rPr>
                <w:rFonts w:hint="eastAsia" w:ascii="Calibri" w:hAnsi="Calibri" w:eastAsia="宋体" w:cs="Calibri"/>
                <w:b/>
                <w:sz w:val="28"/>
                <w:szCs w:val="21"/>
              </w:rPr>
              <w:t>岗位职责</w:t>
            </w:r>
          </w:p>
        </w:tc>
        <w:tc>
          <w:tcPr>
            <w:tcW w:w="2615" w:type="dxa"/>
          </w:tcPr>
          <w:p>
            <w:pPr>
              <w:jc w:val="center"/>
              <w:rPr>
                <w:rFonts w:ascii="Calibri" w:hAnsi="Calibri" w:eastAsia="宋体" w:cs="Calibri"/>
                <w:b/>
                <w:sz w:val="28"/>
                <w:szCs w:val="21"/>
              </w:rPr>
            </w:pPr>
            <w:r>
              <w:rPr>
                <w:rFonts w:hint="eastAsia" w:ascii="Calibri" w:hAnsi="Calibri" w:eastAsia="宋体" w:cs="Calibri"/>
                <w:b/>
                <w:sz w:val="28"/>
                <w:szCs w:val="21"/>
              </w:rPr>
              <w:t>竞聘要求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8" w:hRule="atLeast"/>
          <w:jc w:val="center"/>
        </w:trPr>
        <w:tc>
          <w:tcPr>
            <w:tcW w:w="1028" w:type="dxa"/>
            <w:vAlign w:val="center"/>
          </w:tcPr>
          <w:p>
            <w:pPr>
              <w:jc w:val="center"/>
              <w:rPr>
                <w:rFonts w:ascii="Calibri" w:hAnsi="Calibri" w:eastAsia="宋体" w:cs="Calibri"/>
                <w:sz w:val="24"/>
                <w:szCs w:val="21"/>
              </w:rPr>
            </w:pPr>
            <w:r>
              <w:rPr>
                <w:rFonts w:hint="eastAsia" w:ascii="Calibri" w:hAnsi="Calibri" w:eastAsia="宋体" w:cs="Calibri"/>
                <w:sz w:val="24"/>
                <w:szCs w:val="21"/>
              </w:rPr>
              <w:t>主席团</w:t>
            </w:r>
          </w:p>
        </w:tc>
        <w:tc>
          <w:tcPr>
            <w:tcW w:w="1559" w:type="dxa"/>
            <w:vAlign w:val="center"/>
          </w:tcPr>
          <w:p>
            <w:pPr>
              <w:jc w:val="center"/>
              <w:rPr>
                <w:rFonts w:ascii="Calibri" w:hAnsi="Calibri" w:eastAsia="宋体" w:cs="Calibri"/>
                <w:sz w:val="24"/>
                <w:szCs w:val="21"/>
              </w:rPr>
            </w:pPr>
            <w:r>
              <w:rPr>
                <w:rFonts w:hint="eastAsia" w:ascii="Calibri" w:hAnsi="Calibri" w:eastAsia="宋体" w:cs="Calibri"/>
                <w:sz w:val="24"/>
                <w:szCs w:val="21"/>
              </w:rPr>
              <w:t>正主席1名</w:t>
            </w:r>
          </w:p>
          <w:p>
            <w:pPr>
              <w:jc w:val="center"/>
              <w:rPr>
                <w:rFonts w:ascii="Calibri" w:hAnsi="Calibri" w:eastAsia="宋体" w:cs="Calibri"/>
                <w:sz w:val="24"/>
                <w:szCs w:val="21"/>
              </w:rPr>
            </w:pPr>
            <w:r>
              <w:rPr>
                <w:rFonts w:hint="eastAsia" w:ascii="Calibri" w:hAnsi="Calibri" w:eastAsia="宋体" w:cs="Calibri"/>
                <w:sz w:val="24"/>
                <w:szCs w:val="21"/>
              </w:rPr>
              <w:t>副主席3名</w:t>
            </w:r>
          </w:p>
        </w:tc>
        <w:tc>
          <w:tcPr>
            <w:tcW w:w="3338" w:type="dxa"/>
            <w:vAlign w:val="center"/>
          </w:tcPr>
          <w:p>
            <w:pPr>
              <w:rPr>
                <w:rFonts w:ascii="Calibri" w:hAnsi="Calibri" w:eastAsia="宋体" w:cs="Calibri"/>
                <w:sz w:val="24"/>
                <w:szCs w:val="21"/>
              </w:rPr>
            </w:pPr>
            <w:r>
              <w:rPr>
                <w:rFonts w:hint="eastAsia" w:ascii="Calibri" w:hAnsi="Calibri" w:eastAsia="宋体" w:cs="Calibri"/>
                <w:sz w:val="24"/>
                <w:szCs w:val="21"/>
              </w:rPr>
              <w:t>正主席主持研究生会全面工作；副主席协助正主席指导相关部门工作。</w:t>
            </w:r>
          </w:p>
        </w:tc>
        <w:tc>
          <w:tcPr>
            <w:tcW w:w="2615" w:type="dxa"/>
            <w:vAlign w:val="center"/>
          </w:tcPr>
          <w:p>
            <w:pPr>
              <w:rPr>
                <w:rFonts w:ascii="Calibri" w:hAnsi="Calibri" w:eastAsia="宋体" w:cs="Calibri"/>
                <w:sz w:val="24"/>
                <w:szCs w:val="21"/>
              </w:rPr>
            </w:pPr>
            <w:r>
              <w:rPr>
                <w:rFonts w:hint="eastAsia" w:ascii="Calibri" w:hAnsi="Calibri" w:eastAsia="宋体" w:cs="Calibri"/>
                <w:sz w:val="24"/>
                <w:szCs w:val="21"/>
              </w:rPr>
              <w:t>材料学院研究生，截止竞聘前无不及格科目。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jc w:val="center"/>
        </w:trPr>
        <w:tc>
          <w:tcPr>
            <w:tcW w:w="1028" w:type="dxa"/>
            <w:vAlign w:val="center"/>
          </w:tcPr>
          <w:p>
            <w:pPr>
              <w:jc w:val="center"/>
              <w:rPr>
                <w:rFonts w:ascii="Calibri" w:hAnsi="Calibri" w:eastAsia="宋体" w:cs="Calibri"/>
                <w:sz w:val="24"/>
                <w:szCs w:val="21"/>
              </w:rPr>
            </w:pPr>
            <w:r>
              <w:rPr>
                <w:rFonts w:hint="eastAsia" w:ascii="Calibri" w:hAnsi="Calibri" w:eastAsia="宋体" w:cs="Calibri"/>
                <w:sz w:val="24"/>
                <w:szCs w:val="21"/>
              </w:rPr>
              <w:t>办公室</w:t>
            </w:r>
          </w:p>
        </w:tc>
        <w:tc>
          <w:tcPr>
            <w:tcW w:w="1559" w:type="dxa"/>
            <w:vAlign w:val="center"/>
          </w:tcPr>
          <w:p>
            <w:pPr>
              <w:jc w:val="center"/>
              <w:rPr>
                <w:rFonts w:ascii="Calibri" w:hAnsi="Calibri" w:eastAsia="宋体" w:cs="Calibri"/>
                <w:sz w:val="24"/>
                <w:szCs w:val="21"/>
              </w:rPr>
            </w:pPr>
            <w:r>
              <w:rPr>
                <w:rFonts w:hint="eastAsia" w:ascii="Calibri" w:hAnsi="Calibri" w:eastAsia="宋体" w:cs="Calibri"/>
                <w:sz w:val="24"/>
                <w:szCs w:val="21"/>
              </w:rPr>
              <w:t>主任1名</w:t>
            </w:r>
          </w:p>
          <w:p>
            <w:pPr>
              <w:jc w:val="center"/>
              <w:rPr>
                <w:rFonts w:ascii="Calibri" w:hAnsi="Calibri" w:eastAsia="宋体" w:cs="Calibri"/>
                <w:sz w:val="24"/>
                <w:szCs w:val="21"/>
              </w:rPr>
            </w:pPr>
            <w:r>
              <w:rPr>
                <w:rFonts w:hint="eastAsia" w:ascii="Calibri" w:hAnsi="Calibri" w:eastAsia="宋体" w:cs="Calibri"/>
                <w:sz w:val="24"/>
                <w:szCs w:val="21"/>
              </w:rPr>
              <w:t>副主任2名</w:t>
            </w:r>
          </w:p>
        </w:tc>
        <w:tc>
          <w:tcPr>
            <w:tcW w:w="3338" w:type="dxa"/>
            <w:vAlign w:val="center"/>
          </w:tcPr>
          <w:p>
            <w:pPr>
              <w:rPr>
                <w:rFonts w:ascii="Calibri" w:hAnsi="Calibri" w:eastAsia="宋体" w:cs="Calibri"/>
                <w:sz w:val="24"/>
                <w:szCs w:val="21"/>
              </w:rPr>
            </w:pPr>
            <w:r>
              <w:rPr>
                <w:rFonts w:hint="eastAsia" w:ascii="Calibri" w:hAnsi="Calibri" w:eastAsia="宋体" w:cs="Calibri"/>
                <w:sz w:val="24"/>
                <w:szCs w:val="21"/>
              </w:rPr>
              <w:t>负责研究生会物资整理，部门协调工作。</w:t>
            </w:r>
          </w:p>
        </w:tc>
        <w:tc>
          <w:tcPr>
            <w:tcW w:w="2615" w:type="dxa"/>
            <w:vMerge w:val="restart"/>
            <w:vAlign w:val="center"/>
          </w:tcPr>
          <w:p>
            <w:pPr>
              <w:rPr>
                <w:rFonts w:ascii="Calibri" w:hAnsi="Calibri" w:eastAsia="宋体" w:cs="Calibri"/>
                <w:sz w:val="24"/>
                <w:szCs w:val="21"/>
              </w:rPr>
            </w:pPr>
            <w:r>
              <w:rPr>
                <w:rFonts w:hint="eastAsia" w:ascii="Calibri" w:hAnsi="Calibri" w:eastAsia="宋体" w:cs="Calibri"/>
                <w:sz w:val="24"/>
                <w:szCs w:val="21"/>
              </w:rPr>
              <w:t>材料学院研究生，截止竞聘前无不及格科目。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jc w:val="center"/>
        </w:trPr>
        <w:tc>
          <w:tcPr>
            <w:tcW w:w="1028" w:type="dxa"/>
            <w:vAlign w:val="center"/>
          </w:tcPr>
          <w:p>
            <w:pPr>
              <w:jc w:val="center"/>
              <w:rPr>
                <w:rFonts w:ascii="Calibri" w:hAnsi="Calibri" w:eastAsia="宋体" w:cs="Calibri"/>
                <w:sz w:val="24"/>
                <w:szCs w:val="21"/>
              </w:rPr>
            </w:pPr>
            <w:r>
              <w:rPr>
                <w:rFonts w:hint="eastAsia" w:ascii="Calibri" w:hAnsi="Calibri" w:eastAsia="宋体" w:cs="Calibri"/>
                <w:sz w:val="24"/>
                <w:szCs w:val="21"/>
              </w:rPr>
              <w:t>宣传部</w:t>
            </w:r>
          </w:p>
        </w:tc>
        <w:tc>
          <w:tcPr>
            <w:tcW w:w="1559" w:type="dxa"/>
            <w:vAlign w:val="center"/>
          </w:tcPr>
          <w:p>
            <w:pPr>
              <w:jc w:val="center"/>
              <w:rPr>
                <w:rFonts w:ascii="Calibri" w:hAnsi="Calibri" w:eastAsia="宋体" w:cs="Calibri"/>
                <w:sz w:val="24"/>
                <w:szCs w:val="21"/>
              </w:rPr>
            </w:pPr>
            <w:r>
              <w:rPr>
                <w:rFonts w:hint="eastAsia" w:ascii="Calibri" w:hAnsi="Calibri" w:eastAsia="宋体" w:cs="Calibri"/>
                <w:sz w:val="24"/>
                <w:szCs w:val="21"/>
              </w:rPr>
              <w:t>部长1名</w:t>
            </w:r>
          </w:p>
          <w:p>
            <w:pPr>
              <w:jc w:val="center"/>
              <w:rPr>
                <w:rFonts w:ascii="Calibri" w:hAnsi="Calibri" w:eastAsia="宋体" w:cs="Calibri"/>
                <w:sz w:val="24"/>
                <w:szCs w:val="21"/>
              </w:rPr>
            </w:pPr>
            <w:r>
              <w:rPr>
                <w:rFonts w:hint="eastAsia" w:ascii="Calibri" w:hAnsi="Calibri" w:eastAsia="宋体" w:cs="Calibri"/>
                <w:sz w:val="24"/>
                <w:szCs w:val="21"/>
              </w:rPr>
              <w:t>副部长1名</w:t>
            </w:r>
          </w:p>
        </w:tc>
        <w:tc>
          <w:tcPr>
            <w:tcW w:w="3338" w:type="dxa"/>
            <w:vAlign w:val="center"/>
          </w:tcPr>
          <w:p>
            <w:pPr>
              <w:rPr>
                <w:rFonts w:ascii="Calibri" w:hAnsi="Calibri" w:eastAsia="宋体" w:cs="Calibri"/>
                <w:sz w:val="24"/>
                <w:szCs w:val="21"/>
              </w:rPr>
            </w:pPr>
            <w:r>
              <w:rPr>
                <w:rFonts w:hint="eastAsia" w:ascii="Calibri" w:hAnsi="Calibri" w:eastAsia="宋体" w:cs="Calibri"/>
                <w:sz w:val="24"/>
                <w:szCs w:val="21"/>
              </w:rPr>
              <w:t>负责研究生会宣传工作。</w:t>
            </w:r>
          </w:p>
        </w:tc>
        <w:tc>
          <w:tcPr>
            <w:tcW w:w="2615" w:type="dxa"/>
            <w:vMerge w:val="continue"/>
            <w:vAlign w:val="center"/>
          </w:tcPr>
          <w:p>
            <w:pPr>
              <w:jc w:val="center"/>
              <w:rPr>
                <w:rFonts w:ascii="Calibri" w:hAnsi="Calibri" w:eastAsia="宋体" w:cs="Calibri"/>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jc w:val="center"/>
        </w:trPr>
        <w:tc>
          <w:tcPr>
            <w:tcW w:w="1028" w:type="dxa"/>
            <w:vAlign w:val="center"/>
          </w:tcPr>
          <w:p>
            <w:pPr>
              <w:jc w:val="center"/>
              <w:rPr>
                <w:rFonts w:ascii="Calibri" w:hAnsi="Calibri" w:eastAsia="宋体" w:cs="Calibri"/>
                <w:sz w:val="24"/>
                <w:szCs w:val="21"/>
              </w:rPr>
            </w:pPr>
            <w:r>
              <w:rPr>
                <w:rFonts w:hint="eastAsia" w:ascii="Calibri" w:hAnsi="Calibri" w:eastAsia="宋体" w:cs="Calibri"/>
                <w:sz w:val="24"/>
                <w:szCs w:val="21"/>
              </w:rPr>
              <w:t>文艺部</w:t>
            </w:r>
          </w:p>
        </w:tc>
        <w:tc>
          <w:tcPr>
            <w:tcW w:w="1559" w:type="dxa"/>
            <w:vAlign w:val="center"/>
          </w:tcPr>
          <w:p>
            <w:pPr>
              <w:jc w:val="center"/>
              <w:rPr>
                <w:rFonts w:ascii="Calibri" w:hAnsi="Calibri" w:eastAsia="宋体" w:cs="Calibri"/>
                <w:sz w:val="24"/>
                <w:szCs w:val="21"/>
              </w:rPr>
            </w:pPr>
            <w:r>
              <w:rPr>
                <w:rFonts w:hint="eastAsia" w:ascii="Calibri" w:hAnsi="Calibri" w:eastAsia="宋体" w:cs="Calibri"/>
                <w:sz w:val="24"/>
                <w:szCs w:val="21"/>
              </w:rPr>
              <w:t>部长1名</w:t>
            </w:r>
          </w:p>
          <w:p>
            <w:pPr>
              <w:jc w:val="center"/>
              <w:rPr>
                <w:rFonts w:ascii="Calibri" w:hAnsi="Calibri" w:eastAsia="宋体" w:cs="Calibri"/>
                <w:sz w:val="24"/>
                <w:szCs w:val="21"/>
              </w:rPr>
            </w:pPr>
            <w:r>
              <w:rPr>
                <w:rFonts w:hint="eastAsia" w:ascii="Calibri" w:hAnsi="Calibri" w:eastAsia="宋体" w:cs="Calibri"/>
                <w:sz w:val="24"/>
                <w:szCs w:val="21"/>
              </w:rPr>
              <w:t>副部长</w:t>
            </w:r>
            <w:r>
              <w:rPr>
                <w:rFonts w:ascii="Calibri" w:hAnsi="Calibri" w:eastAsia="宋体" w:cs="Calibri"/>
                <w:sz w:val="24"/>
                <w:szCs w:val="21"/>
              </w:rPr>
              <w:t>1</w:t>
            </w:r>
            <w:r>
              <w:rPr>
                <w:rFonts w:hint="eastAsia" w:ascii="Calibri" w:hAnsi="Calibri" w:eastAsia="宋体" w:cs="Calibri"/>
                <w:sz w:val="24"/>
                <w:szCs w:val="21"/>
              </w:rPr>
              <w:t>名</w:t>
            </w:r>
          </w:p>
        </w:tc>
        <w:tc>
          <w:tcPr>
            <w:tcW w:w="3338" w:type="dxa"/>
            <w:vAlign w:val="center"/>
          </w:tcPr>
          <w:p>
            <w:pPr>
              <w:jc w:val="center"/>
              <w:rPr>
                <w:rFonts w:ascii="Calibri" w:hAnsi="Calibri" w:eastAsia="宋体" w:cs="Calibri"/>
                <w:sz w:val="24"/>
                <w:szCs w:val="21"/>
              </w:rPr>
            </w:pPr>
            <w:r>
              <w:rPr>
                <w:rFonts w:hint="eastAsia" w:ascii="Calibri" w:hAnsi="Calibri" w:eastAsia="宋体" w:cs="Calibri"/>
                <w:sz w:val="24"/>
                <w:szCs w:val="21"/>
              </w:rPr>
              <w:t>负责研究生会有关文艺方面的工作，包括礼仪队日常培训。</w:t>
            </w:r>
          </w:p>
        </w:tc>
        <w:tc>
          <w:tcPr>
            <w:tcW w:w="2615" w:type="dxa"/>
            <w:vMerge w:val="continue"/>
            <w:vAlign w:val="center"/>
          </w:tcPr>
          <w:p>
            <w:pPr>
              <w:jc w:val="center"/>
              <w:rPr>
                <w:rFonts w:ascii="Calibri" w:hAnsi="Calibri" w:eastAsia="宋体" w:cs="Calibri"/>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jc w:val="center"/>
        </w:trPr>
        <w:tc>
          <w:tcPr>
            <w:tcW w:w="1028" w:type="dxa"/>
            <w:vAlign w:val="center"/>
          </w:tcPr>
          <w:p>
            <w:pPr>
              <w:jc w:val="center"/>
              <w:rPr>
                <w:rFonts w:ascii="Calibri" w:hAnsi="Calibri" w:eastAsia="宋体" w:cs="Calibri"/>
                <w:sz w:val="24"/>
                <w:szCs w:val="21"/>
              </w:rPr>
            </w:pPr>
            <w:r>
              <w:rPr>
                <w:rFonts w:hint="eastAsia" w:ascii="Calibri" w:hAnsi="Calibri" w:eastAsia="宋体" w:cs="Calibri"/>
                <w:sz w:val="24"/>
                <w:szCs w:val="21"/>
              </w:rPr>
              <w:t>体育部</w:t>
            </w:r>
          </w:p>
        </w:tc>
        <w:tc>
          <w:tcPr>
            <w:tcW w:w="1559" w:type="dxa"/>
            <w:vAlign w:val="center"/>
          </w:tcPr>
          <w:p>
            <w:pPr>
              <w:jc w:val="center"/>
              <w:rPr>
                <w:rFonts w:ascii="Calibri" w:hAnsi="Calibri" w:eastAsia="宋体" w:cs="Calibri"/>
                <w:sz w:val="24"/>
                <w:szCs w:val="21"/>
              </w:rPr>
            </w:pPr>
            <w:r>
              <w:rPr>
                <w:rFonts w:hint="eastAsia" w:ascii="Calibri" w:hAnsi="Calibri" w:eastAsia="宋体" w:cs="Calibri"/>
                <w:sz w:val="24"/>
                <w:szCs w:val="21"/>
              </w:rPr>
              <w:t>部长1名</w:t>
            </w:r>
          </w:p>
          <w:p>
            <w:pPr>
              <w:jc w:val="center"/>
              <w:rPr>
                <w:rFonts w:ascii="Calibri" w:hAnsi="Calibri" w:eastAsia="宋体" w:cs="Calibri"/>
                <w:sz w:val="24"/>
                <w:szCs w:val="21"/>
              </w:rPr>
            </w:pPr>
            <w:r>
              <w:rPr>
                <w:rFonts w:hint="eastAsia" w:ascii="Calibri" w:hAnsi="Calibri" w:eastAsia="宋体" w:cs="Calibri"/>
                <w:sz w:val="24"/>
                <w:szCs w:val="21"/>
              </w:rPr>
              <w:t>副部长2名</w:t>
            </w:r>
          </w:p>
        </w:tc>
        <w:tc>
          <w:tcPr>
            <w:tcW w:w="3338" w:type="dxa"/>
            <w:vAlign w:val="center"/>
          </w:tcPr>
          <w:p>
            <w:pPr>
              <w:rPr>
                <w:rFonts w:ascii="Calibri" w:hAnsi="Calibri" w:eastAsia="宋体" w:cs="Calibri"/>
                <w:sz w:val="24"/>
                <w:szCs w:val="21"/>
              </w:rPr>
            </w:pPr>
            <w:r>
              <w:rPr>
                <w:rFonts w:hint="eastAsia" w:ascii="Calibri" w:hAnsi="Calibri" w:eastAsia="宋体" w:cs="Calibri"/>
                <w:sz w:val="24"/>
                <w:szCs w:val="21"/>
              </w:rPr>
              <w:t>负责研究生会体育活动方面策划组织工作。</w:t>
            </w:r>
          </w:p>
        </w:tc>
        <w:tc>
          <w:tcPr>
            <w:tcW w:w="2615" w:type="dxa"/>
            <w:vMerge w:val="continue"/>
            <w:vAlign w:val="center"/>
          </w:tcPr>
          <w:p>
            <w:pPr>
              <w:jc w:val="center"/>
              <w:rPr>
                <w:rFonts w:ascii="Calibri" w:hAnsi="Calibri" w:eastAsia="宋体" w:cs="Calibri"/>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jc w:val="center"/>
        </w:trPr>
        <w:tc>
          <w:tcPr>
            <w:tcW w:w="1028" w:type="dxa"/>
            <w:vAlign w:val="center"/>
          </w:tcPr>
          <w:p>
            <w:pPr>
              <w:jc w:val="center"/>
              <w:rPr>
                <w:rFonts w:ascii="Calibri" w:hAnsi="Calibri" w:eastAsia="宋体" w:cs="Calibri"/>
                <w:sz w:val="24"/>
                <w:szCs w:val="21"/>
              </w:rPr>
            </w:pPr>
            <w:r>
              <w:rPr>
                <w:rFonts w:ascii="Calibri" w:hAnsi="Calibri" w:eastAsia="宋体" w:cs="Calibri"/>
                <w:sz w:val="24"/>
                <w:szCs w:val="21"/>
              </w:rPr>
              <w:t>学术部</w:t>
            </w:r>
          </w:p>
        </w:tc>
        <w:tc>
          <w:tcPr>
            <w:tcW w:w="1559" w:type="dxa"/>
            <w:vAlign w:val="center"/>
          </w:tcPr>
          <w:p>
            <w:pPr>
              <w:jc w:val="center"/>
              <w:rPr>
                <w:rFonts w:ascii="Calibri" w:hAnsi="Calibri" w:eastAsia="宋体" w:cs="Calibri"/>
                <w:sz w:val="24"/>
                <w:szCs w:val="21"/>
              </w:rPr>
            </w:pPr>
            <w:r>
              <w:rPr>
                <w:rFonts w:hint="eastAsia" w:ascii="Calibri" w:hAnsi="Calibri" w:eastAsia="宋体" w:cs="Calibri"/>
                <w:sz w:val="24"/>
                <w:szCs w:val="21"/>
              </w:rPr>
              <w:t>部长1名</w:t>
            </w:r>
          </w:p>
          <w:p>
            <w:pPr>
              <w:jc w:val="center"/>
              <w:rPr>
                <w:rFonts w:ascii="Calibri" w:hAnsi="Calibri" w:eastAsia="宋体" w:cs="Calibri"/>
                <w:sz w:val="24"/>
                <w:szCs w:val="21"/>
              </w:rPr>
            </w:pPr>
            <w:r>
              <w:rPr>
                <w:rFonts w:hint="eastAsia" w:ascii="Calibri" w:hAnsi="Calibri" w:eastAsia="宋体" w:cs="Calibri"/>
                <w:sz w:val="24"/>
                <w:szCs w:val="21"/>
              </w:rPr>
              <w:t>副部长2名</w:t>
            </w:r>
          </w:p>
        </w:tc>
        <w:tc>
          <w:tcPr>
            <w:tcW w:w="3338" w:type="dxa"/>
            <w:vAlign w:val="center"/>
          </w:tcPr>
          <w:p>
            <w:pPr>
              <w:rPr>
                <w:rFonts w:ascii="Calibri" w:hAnsi="Calibri" w:eastAsia="宋体" w:cs="Calibri"/>
                <w:sz w:val="24"/>
                <w:szCs w:val="21"/>
              </w:rPr>
            </w:pPr>
            <w:r>
              <w:rPr>
                <w:rFonts w:hint="eastAsia" w:ascii="Calibri" w:hAnsi="Calibri" w:eastAsia="宋体" w:cs="Calibri"/>
                <w:sz w:val="24"/>
                <w:szCs w:val="21"/>
              </w:rPr>
              <w:t>负责研究生会日常学术讲座，研究生论坛等。</w:t>
            </w:r>
          </w:p>
        </w:tc>
        <w:tc>
          <w:tcPr>
            <w:tcW w:w="2615" w:type="dxa"/>
            <w:vMerge w:val="continue"/>
            <w:vAlign w:val="center"/>
          </w:tcPr>
          <w:p>
            <w:pPr>
              <w:jc w:val="center"/>
              <w:rPr>
                <w:rFonts w:ascii="Calibri" w:hAnsi="Calibri" w:eastAsia="宋体" w:cs="Calibri"/>
                <w:sz w:val="24"/>
                <w:szCs w:val="21"/>
              </w:rPr>
            </w:pPr>
          </w:p>
        </w:tc>
      </w:tr>
    </w:tbl>
    <w:p>
      <w:pPr>
        <w:numPr>
          <w:ilvl w:val="0"/>
          <w:numId w:val="3"/>
        </w:numPr>
        <w:rPr>
          <w:rFonts w:ascii="Times New Roman" w:hAnsi="Times New Roman" w:eastAsia="仿宋" w:cs="Times New Roman"/>
          <w:sz w:val="32"/>
          <w:szCs w:val="32"/>
        </w:rPr>
      </w:pPr>
      <w:r>
        <w:rPr>
          <w:rFonts w:hint="eastAsia" w:ascii="Times New Roman" w:hAnsi="Times New Roman" w:eastAsia="仿宋" w:cs="Times New Roman"/>
          <w:sz w:val="32"/>
          <w:szCs w:val="32"/>
        </w:rPr>
        <w:t>竞聘联系人</w:t>
      </w:r>
    </w:p>
    <w:p>
      <w:pPr>
        <w:pStyle w:val="21"/>
        <w:numPr>
          <w:ilvl w:val="0"/>
          <w:numId w:val="0"/>
        </w:numPr>
        <w:spacing w:line="640" w:lineRule="exact"/>
        <w:ind w:leftChars="0" w:firstLine="640" w:firstLineChars="200"/>
        <w:rPr>
          <w:rFonts w:hint="eastAsia" w:ascii="Times New Roman" w:hAnsi="Times New Roman" w:eastAsia="黑体" w:cs="Times New Roman"/>
          <w:sz w:val="32"/>
          <w:szCs w:val="32"/>
        </w:rPr>
      </w:pPr>
      <w:r>
        <w:rPr>
          <w:rFonts w:hint="eastAsia" w:ascii="Times New Roman" w:hAnsi="Times New Roman" w:eastAsia="仿宋" w:cs="Times New Roman"/>
          <w:sz w:val="32"/>
          <w:szCs w:val="32"/>
        </w:rPr>
        <w:t xml:space="preserve">郑朝伦   </w:t>
      </w:r>
      <w:r>
        <w:rPr>
          <w:rFonts w:ascii="Times New Roman" w:hAnsi="Times New Roman" w:eastAsia="仿宋" w:cs="Times New Roman"/>
          <w:sz w:val="32"/>
          <w:szCs w:val="32"/>
        </w:rPr>
        <w:fldChar w:fldCharType="begin"/>
      </w:r>
      <w:r>
        <w:rPr>
          <w:rFonts w:ascii="Times New Roman" w:hAnsi="Times New Roman" w:eastAsia="仿宋" w:cs="Times New Roman"/>
          <w:sz w:val="32"/>
          <w:szCs w:val="32"/>
        </w:rPr>
        <w:instrText xml:space="preserve"> HYPERLINK "mailto:zcl199903@163.com材料学院研究生会" </w:instrText>
      </w:r>
      <w:r>
        <w:rPr>
          <w:rFonts w:ascii="Times New Roman" w:hAnsi="Times New Roman" w:eastAsia="仿宋" w:cs="Times New Roman"/>
          <w:sz w:val="32"/>
          <w:szCs w:val="32"/>
        </w:rPr>
        <w:fldChar w:fldCharType="separate"/>
      </w:r>
      <w:r>
        <w:rPr>
          <w:rStyle w:val="12"/>
          <w:rFonts w:ascii="Times New Roman" w:hAnsi="Times New Roman" w:eastAsia="仿宋" w:cs="Times New Roman"/>
          <w:sz w:val="32"/>
          <w:szCs w:val="32"/>
        </w:rPr>
        <w:t>zcl199903</w:t>
      </w:r>
      <w:r>
        <w:rPr>
          <w:rStyle w:val="12"/>
          <w:rFonts w:hint="eastAsia" w:ascii="Times New Roman" w:hAnsi="Times New Roman" w:eastAsia="仿宋" w:cs="Times New Roman"/>
          <w:sz w:val="32"/>
          <w:szCs w:val="32"/>
        </w:rPr>
        <w:t>@</w:t>
      </w:r>
      <w:r>
        <w:rPr>
          <w:rStyle w:val="12"/>
          <w:rFonts w:ascii="Times New Roman" w:hAnsi="Times New Roman" w:eastAsia="仿宋" w:cs="Times New Roman"/>
          <w:sz w:val="32"/>
          <w:szCs w:val="32"/>
        </w:rPr>
        <w:t>163</w:t>
      </w:r>
      <w:r>
        <w:rPr>
          <w:rStyle w:val="12"/>
          <w:rFonts w:hint="eastAsia" w:ascii="Times New Roman" w:hAnsi="Times New Roman" w:eastAsia="仿宋" w:cs="Times New Roman"/>
          <w:sz w:val="32"/>
          <w:szCs w:val="32"/>
        </w:rPr>
        <w:t>.com</w:t>
      </w:r>
      <w:r>
        <w:rPr>
          <w:rFonts w:ascii="Times New Roman" w:hAnsi="Times New Roman" w:eastAsia="仿宋" w:cs="Times New Roman"/>
          <w:sz w:val="32"/>
          <w:szCs w:val="32"/>
        </w:rPr>
        <w:fldChar w:fldCharType="end"/>
      </w:r>
    </w:p>
    <w:p>
      <w:pPr>
        <w:pStyle w:val="21"/>
        <w:numPr>
          <w:ilvl w:val="0"/>
          <w:numId w:val="0"/>
        </w:numPr>
        <w:spacing w:line="640" w:lineRule="exact"/>
        <w:ind w:leftChars="0" w:firstLine="640" w:firstLineChars="200"/>
        <w:rPr>
          <w:rFonts w:hint="eastAsia" w:ascii="Times New Roman" w:hAnsi="Times New Roman" w:eastAsia="黑体" w:cs="Times New Roman"/>
          <w:sz w:val="32"/>
          <w:szCs w:val="32"/>
        </w:rPr>
      </w:pPr>
    </w:p>
    <w:p>
      <w:pPr>
        <w:pStyle w:val="21"/>
        <w:numPr>
          <w:ilvl w:val="0"/>
          <w:numId w:val="1"/>
        </w:numPr>
        <w:spacing w:line="640" w:lineRule="exact"/>
        <w:ind w:firstLineChars="0"/>
        <w:rPr>
          <w:rFonts w:ascii="Times New Roman" w:hAnsi="Times New Roman" w:eastAsia="黑体" w:cs="Times New Roman"/>
          <w:sz w:val="32"/>
          <w:szCs w:val="32"/>
        </w:rPr>
      </w:pPr>
      <w:r>
        <w:rPr>
          <w:rFonts w:hint="eastAsia" w:ascii="Times New Roman" w:hAnsi="Times New Roman" w:eastAsia="黑体" w:cs="Times New Roman"/>
          <w:sz w:val="32"/>
          <w:szCs w:val="32"/>
        </w:rPr>
        <w:t>材料学院求实学会/院党校</w:t>
      </w:r>
    </w:p>
    <w:p>
      <w:pPr>
        <w:pStyle w:val="22"/>
        <w:numPr>
          <w:ilvl w:val="0"/>
          <w:numId w:val="4"/>
        </w:numPr>
        <w:ind w:firstLineChars="0"/>
        <w:rPr>
          <w:rFonts w:ascii="Times New Roman" w:hAnsi="Times New Roman" w:eastAsia="仿宋" w:cs="Times New Roman"/>
          <w:sz w:val="32"/>
          <w:szCs w:val="32"/>
        </w:rPr>
      </w:pPr>
      <w:r>
        <w:rPr>
          <w:rFonts w:hint="eastAsia" w:ascii="Times New Roman" w:hAnsi="Times New Roman" w:eastAsia="仿宋" w:cs="Times New Roman"/>
          <w:sz w:val="32"/>
          <w:szCs w:val="32"/>
        </w:rPr>
        <w:t>材料学院求实学会/院党校简介</w:t>
      </w:r>
    </w:p>
    <w:p>
      <w:pPr>
        <w:widowControl/>
        <w:ind w:firstLine="640" w:firstLineChars="200"/>
        <w:jc w:val="left"/>
        <w:rPr>
          <w:rFonts w:ascii="Times New Roman" w:hAnsi="Times New Roman" w:eastAsia="仿宋" w:cs="Times New Roman"/>
          <w:sz w:val="32"/>
          <w:szCs w:val="32"/>
        </w:rPr>
      </w:pPr>
      <w:r>
        <w:rPr>
          <w:rFonts w:hint="eastAsia" w:ascii="Times New Roman" w:hAnsi="Times New Roman" w:eastAsia="仿宋" w:cs="Times New Roman"/>
          <w:sz w:val="32"/>
          <w:szCs w:val="32"/>
        </w:rPr>
        <w:t>材料学院求实学会是由学院党委领导，在学院团委指导下，高举中国特色社会主义伟大旗帜，以马克思列主义、毛泽东思想、邓小平理论、“三个代表”重要思想、科学发展观、习近平新时代中国特色社会主义思想为指导，坚持学习贯彻落实习近平总书记关于全面从严治党系列重要讲话精神，通过理论学习和实践活动对学生进行政治思想教育的群众性组织。求实学会以培训入党积极分子为工作重点，力争做学生党支部补充新鲜血液的重要源泉，力争发挥学生党员的先进性作用，力争提高学院学生的政治思想理论水平，为党培训一批合格的共产主义接班人。</w:t>
      </w:r>
    </w:p>
    <w:p>
      <w:pPr>
        <w:widowControl/>
        <w:ind w:firstLine="640" w:firstLineChars="200"/>
        <w:jc w:val="left"/>
        <w:rPr>
          <w:rFonts w:ascii="Times New Roman" w:hAnsi="Times New Roman" w:eastAsia="仿宋" w:cs="Times New Roman"/>
          <w:sz w:val="32"/>
          <w:szCs w:val="32"/>
        </w:rPr>
      </w:pPr>
      <w:r>
        <w:rPr>
          <w:rFonts w:hint="eastAsia" w:ascii="Times New Roman" w:hAnsi="Times New Roman" w:eastAsia="仿宋" w:cs="Times New Roman"/>
          <w:sz w:val="32"/>
          <w:szCs w:val="32"/>
        </w:rPr>
        <w:t>材料学院党校对团员、入党积极分子、党员和领导干部进行较系统的党的基本理论、基本路线和基本方针的学习和教育。引导入党积极分子加强马克思主义基本原理、党的指导思想以及中国革命、建设、改革史的学习。院党校的主要干部由优秀的中共党员担任。</w:t>
      </w:r>
    </w:p>
    <w:p>
      <w:pPr>
        <w:pStyle w:val="22"/>
        <w:numPr>
          <w:ilvl w:val="0"/>
          <w:numId w:val="4"/>
        </w:numPr>
        <w:ind w:firstLineChars="0"/>
        <w:rPr>
          <w:rFonts w:ascii="Times New Roman" w:hAnsi="Times New Roman" w:eastAsia="仿宋" w:cs="Times New Roman"/>
          <w:sz w:val="32"/>
          <w:szCs w:val="32"/>
        </w:rPr>
      </w:pPr>
      <w:r>
        <w:rPr>
          <w:rFonts w:hint="eastAsia" w:ascii="Times New Roman" w:hAnsi="Times New Roman" w:eastAsia="仿宋" w:cs="Times New Roman"/>
          <w:sz w:val="32"/>
          <w:szCs w:val="32"/>
        </w:rPr>
        <w:t>材料学院求实学会/院党校换届岗位设置</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1264"/>
        <w:gridCol w:w="1841"/>
        <w:gridCol w:w="2832"/>
        <w:gridCol w:w="2763"/>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26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Calibri" w:hAnsi="Calibri" w:eastAsia="宋体" w:cs="Calibri"/>
                <w:b/>
                <w:sz w:val="28"/>
                <w:szCs w:val="21"/>
              </w:rPr>
            </w:pPr>
            <w:r>
              <w:rPr>
                <w:rFonts w:hint="eastAsia" w:ascii="Calibri" w:hAnsi="Calibri" w:eastAsia="宋体" w:cs="Calibri"/>
                <w:b/>
                <w:sz w:val="28"/>
                <w:szCs w:val="21"/>
              </w:rPr>
              <w:t>机  构</w:t>
            </w:r>
          </w:p>
        </w:tc>
        <w:tc>
          <w:tcPr>
            <w:tcW w:w="18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Calibri" w:hAnsi="Calibri" w:eastAsia="宋体" w:cs="Calibri"/>
                <w:b/>
                <w:sz w:val="28"/>
                <w:szCs w:val="21"/>
              </w:rPr>
            </w:pPr>
            <w:r>
              <w:rPr>
                <w:rFonts w:hint="eastAsia" w:ascii="Calibri" w:hAnsi="Calibri" w:eastAsia="宋体" w:cs="Calibri"/>
                <w:b/>
                <w:sz w:val="28"/>
                <w:szCs w:val="21"/>
              </w:rPr>
              <w:t>岗位设置</w:t>
            </w:r>
          </w:p>
        </w:tc>
        <w:tc>
          <w:tcPr>
            <w:tcW w:w="2832"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Calibri" w:hAnsi="Calibri" w:eastAsia="宋体" w:cs="Calibri"/>
                <w:b/>
                <w:sz w:val="28"/>
                <w:szCs w:val="21"/>
              </w:rPr>
            </w:pPr>
            <w:r>
              <w:rPr>
                <w:rFonts w:hint="eastAsia" w:ascii="Calibri" w:hAnsi="Calibri" w:eastAsia="宋体" w:cs="Calibri"/>
                <w:b/>
                <w:sz w:val="28"/>
                <w:szCs w:val="21"/>
              </w:rPr>
              <w:t>主要职责</w:t>
            </w:r>
          </w:p>
        </w:tc>
        <w:tc>
          <w:tcPr>
            <w:tcW w:w="27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Calibri" w:hAnsi="Calibri" w:eastAsia="宋体" w:cs="Calibri"/>
                <w:b/>
                <w:sz w:val="28"/>
                <w:szCs w:val="21"/>
              </w:rPr>
            </w:pPr>
            <w:r>
              <w:rPr>
                <w:rFonts w:hint="eastAsia" w:ascii="Calibri" w:hAnsi="Calibri" w:eastAsia="宋体" w:cs="Calibri"/>
                <w:b/>
                <w:sz w:val="28"/>
                <w:szCs w:val="21"/>
              </w:rPr>
              <w:t>要  求</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26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Calibri" w:hAnsi="Calibri" w:eastAsia="宋体" w:cs="Calibri"/>
                <w:color w:val="000000"/>
                <w:sz w:val="24"/>
                <w:szCs w:val="21"/>
              </w:rPr>
            </w:pPr>
            <w:r>
              <w:rPr>
                <w:rFonts w:hint="eastAsia" w:ascii="Calibri" w:hAnsi="Calibri" w:eastAsia="宋体" w:cs="Calibri"/>
                <w:color w:val="000000"/>
                <w:sz w:val="24"/>
                <w:szCs w:val="21"/>
              </w:rPr>
              <w:t>主席团</w:t>
            </w:r>
          </w:p>
        </w:tc>
        <w:tc>
          <w:tcPr>
            <w:tcW w:w="18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Calibri" w:hAnsi="Calibri" w:eastAsia="宋体" w:cs="Calibri"/>
                <w:color w:val="000000"/>
                <w:sz w:val="24"/>
                <w:szCs w:val="21"/>
              </w:rPr>
            </w:pPr>
            <w:r>
              <w:rPr>
                <w:rFonts w:hint="eastAsia" w:ascii="Calibri" w:hAnsi="Calibri" w:eastAsia="宋体" w:cs="Calibri"/>
                <w:color w:val="000000"/>
                <w:sz w:val="24"/>
                <w:szCs w:val="21"/>
              </w:rPr>
              <w:t>主  席</w:t>
            </w:r>
          </w:p>
        </w:tc>
        <w:tc>
          <w:tcPr>
            <w:tcW w:w="2832"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hint="eastAsia" w:ascii="Calibri" w:hAnsi="Calibri" w:eastAsia="宋体" w:cs="Calibri"/>
                <w:color w:val="000000"/>
                <w:sz w:val="24"/>
                <w:szCs w:val="21"/>
              </w:rPr>
            </w:pPr>
            <w:r>
              <w:rPr>
                <w:rFonts w:hint="eastAsia" w:ascii="Calibri" w:hAnsi="Calibri" w:eastAsia="宋体" w:cs="Calibri"/>
                <w:color w:val="000000"/>
                <w:sz w:val="24"/>
                <w:szCs w:val="21"/>
              </w:rPr>
              <w:t>主持全面工作</w:t>
            </w:r>
          </w:p>
        </w:tc>
        <w:tc>
          <w:tcPr>
            <w:tcW w:w="27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hint="eastAsia" w:ascii="Calibri" w:hAnsi="Calibri" w:eastAsia="宋体" w:cs="Calibri"/>
                <w:color w:val="000000"/>
                <w:sz w:val="24"/>
                <w:szCs w:val="21"/>
              </w:rPr>
            </w:pPr>
            <w:r>
              <w:rPr>
                <w:rFonts w:hint="eastAsia" w:ascii="Calibri" w:hAnsi="Calibri" w:eastAsia="宋体" w:cs="Calibri"/>
                <w:color w:val="000000"/>
                <w:sz w:val="24"/>
                <w:szCs w:val="21"/>
              </w:rPr>
              <w:t>中共党员（党龄一年以上），有从事学生党建工作相关经历和一定的理论水平，无挂科记录</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26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Calibri" w:hAnsi="Calibri" w:eastAsia="宋体" w:cs="Calibri"/>
                <w:color w:val="000000"/>
                <w:sz w:val="24"/>
                <w:szCs w:val="21"/>
              </w:rPr>
            </w:pPr>
          </w:p>
        </w:tc>
        <w:tc>
          <w:tcPr>
            <w:tcW w:w="18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Calibri" w:hAnsi="Calibri" w:eastAsia="宋体" w:cs="Calibri"/>
                <w:color w:val="000000"/>
                <w:sz w:val="24"/>
                <w:szCs w:val="21"/>
              </w:rPr>
            </w:pPr>
            <w:r>
              <w:rPr>
                <w:rFonts w:hint="eastAsia" w:ascii="Calibri" w:hAnsi="Calibri" w:eastAsia="宋体" w:cs="Calibri"/>
                <w:color w:val="000000"/>
                <w:sz w:val="24"/>
                <w:szCs w:val="21"/>
              </w:rPr>
              <w:t>副主席</w:t>
            </w:r>
          </w:p>
        </w:tc>
        <w:tc>
          <w:tcPr>
            <w:tcW w:w="2832"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hint="eastAsia" w:ascii="Calibri" w:hAnsi="Calibri" w:eastAsia="宋体" w:cs="Calibri"/>
                <w:color w:val="000000"/>
                <w:sz w:val="24"/>
                <w:szCs w:val="21"/>
              </w:rPr>
            </w:pPr>
            <w:r>
              <w:rPr>
                <w:rFonts w:hint="eastAsia" w:ascii="Calibri" w:hAnsi="Calibri" w:eastAsia="宋体" w:cs="Calibri"/>
                <w:color w:val="000000"/>
                <w:sz w:val="24"/>
                <w:szCs w:val="21"/>
              </w:rPr>
              <w:t>协助主席主持全面工作，具体分管教学、考试、理论和政策研究等工作</w:t>
            </w:r>
          </w:p>
        </w:tc>
        <w:tc>
          <w:tcPr>
            <w:tcW w:w="27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hint="eastAsia" w:ascii="Calibri" w:hAnsi="Calibri" w:eastAsia="宋体" w:cs="Calibri"/>
                <w:color w:val="000000"/>
                <w:sz w:val="24"/>
                <w:szCs w:val="21"/>
              </w:rPr>
            </w:pPr>
            <w:r>
              <w:rPr>
                <w:rFonts w:hint="eastAsia" w:ascii="Calibri" w:hAnsi="Calibri" w:eastAsia="宋体" w:cs="Calibri"/>
                <w:color w:val="000000"/>
                <w:sz w:val="24"/>
                <w:szCs w:val="21"/>
              </w:rPr>
              <w:t>有较高理论水平和政策领悟能力，有从事学生党建工作相关经历，无挂科记录</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26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Calibri" w:hAnsi="Calibri" w:eastAsia="宋体" w:cs="Calibri"/>
                <w:color w:val="000000"/>
                <w:sz w:val="24"/>
                <w:szCs w:val="21"/>
              </w:rPr>
            </w:pPr>
          </w:p>
        </w:tc>
        <w:tc>
          <w:tcPr>
            <w:tcW w:w="18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Calibri" w:hAnsi="Calibri" w:eastAsia="宋体" w:cs="Calibri"/>
                <w:color w:val="000000"/>
                <w:sz w:val="24"/>
                <w:szCs w:val="21"/>
              </w:rPr>
            </w:pPr>
            <w:r>
              <w:rPr>
                <w:rFonts w:hint="eastAsia" w:ascii="Calibri" w:hAnsi="Calibri" w:eastAsia="宋体" w:cs="Calibri"/>
                <w:color w:val="000000"/>
                <w:sz w:val="24"/>
                <w:szCs w:val="21"/>
              </w:rPr>
              <w:t>副主席</w:t>
            </w:r>
          </w:p>
        </w:tc>
        <w:tc>
          <w:tcPr>
            <w:tcW w:w="2832"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hint="eastAsia" w:ascii="Calibri" w:hAnsi="Calibri" w:eastAsia="宋体" w:cs="Calibri"/>
                <w:color w:val="000000"/>
                <w:sz w:val="24"/>
                <w:szCs w:val="21"/>
              </w:rPr>
            </w:pPr>
            <w:r>
              <w:rPr>
                <w:rFonts w:hint="eastAsia" w:ascii="Calibri" w:hAnsi="Calibri" w:eastAsia="宋体" w:cs="Calibri"/>
                <w:color w:val="000000"/>
                <w:sz w:val="24"/>
                <w:szCs w:val="21"/>
              </w:rPr>
              <w:t>具体分管文字、宣传、后勤、对外联络等工作，负责除教学活动外的其他学生党建特色活动的筹备与组织</w:t>
            </w:r>
          </w:p>
        </w:tc>
        <w:tc>
          <w:tcPr>
            <w:tcW w:w="27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hint="eastAsia" w:ascii="Calibri" w:hAnsi="Calibri" w:eastAsia="宋体" w:cs="Calibri"/>
                <w:color w:val="000000"/>
                <w:sz w:val="24"/>
                <w:szCs w:val="21"/>
              </w:rPr>
            </w:pPr>
            <w:r>
              <w:rPr>
                <w:rFonts w:hint="eastAsia" w:ascii="Calibri" w:hAnsi="Calibri" w:eastAsia="宋体" w:cs="Calibri"/>
                <w:color w:val="000000"/>
                <w:sz w:val="24"/>
                <w:szCs w:val="21"/>
              </w:rPr>
              <w:t>中共党员（党龄一年以上），有较强文字功底和一定的理论水平，无挂科记录</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26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Calibri" w:hAnsi="Calibri" w:eastAsia="宋体" w:cs="Calibri"/>
                <w:color w:val="000000"/>
                <w:sz w:val="24"/>
                <w:szCs w:val="21"/>
              </w:rPr>
            </w:pPr>
          </w:p>
        </w:tc>
        <w:tc>
          <w:tcPr>
            <w:tcW w:w="18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Calibri" w:hAnsi="Calibri" w:eastAsia="宋体" w:cs="Calibri"/>
                <w:color w:val="000000"/>
                <w:sz w:val="24"/>
                <w:szCs w:val="21"/>
              </w:rPr>
            </w:pPr>
            <w:r>
              <w:rPr>
                <w:rFonts w:hint="eastAsia" w:ascii="Calibri" w:hAnsi="Calibri" w:eastAsia="宋体" w:cs="Calibri"/>
                <w:color w:val="000000"/>
                <w:sz w:val="24"/>
                <w:szCs w:val="21"/>
              </w:rPr>
              <w:t>副主席</w:t>
            </w:r>
          </w:p>
        </w:tc>
        <w:tc>
          <w:tcPr>
            <w:tcW w:w="2832"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hint="eastAsia" w:ascii="Calibri" w:hAnsi="Calibri" w:eastAsia="宋体" w:cs="Calibri"/>
                <w:color w:val="000000"/>
                <w:sz w:val="24"/>
                <w:szCs w:val="21"/>
              </w:rPr>
            </w:pPr>
            <w:r>
              <w:rPr>
                <w:rFonts w:hint="eastAsia" w:ascii="Calibri" w:hAnsi="Calibri" w:eastAsia="宋体" w:cs="Calibri"/>
                <w:color w:val="000000"/>
                <w:sz w:val="24"/>
                <w:szCs w:val="21"/>
              </w:rPr>
              <w:t>根据有关规定监督主席团和内部各项工作，具体分管组织和档案管理等工作</w:t>
            </w:r>
          </w:p>
        </w:tc>
        <w:tc>
          <w:tcPr>
            <w:tcW w:w="27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hint="eastAsia" w:ascii="Calibri" w:hAnsi="Calibri" w:eastAsia="宋体" w:cs="Calibri"/>
                <w:color w:val="000000"/>
                <w:sz w:val="24"/>
                <w:szCs w:val="21"/>
              </w:rPr>
            </w:pPr>
            <w:r>
              <w:rPr>
                <w:rFonts w:hint="eastAsia" w:ascii="Calibri" w:hAnsi="Calibri" w:eastAsia="宋体" w:cs="Calibri"/>
                <w:color w:val="000000"/>
                <w:sz w:val="24"/>
                <w:szCs w:val="21"/>
              </w:rPr>
              <w:t>中共党员（含预备党员），有较强的组织协调和政策领悟能力，无挂科记录</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26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Calibri" w:hAnsi="Calibri" w:eastAsia="宋体" w:cs="Calibri"/>
                <w:color w:val="000000"/>
                <w:sz w:val="24"/>
                <w:szCs w:val="21"/>
              </w:rPr>
            </w:pPr>
            <w:r>
              <w:rPr>
                <w:rFonts w:hint="eastAsia" w:ascii="Calibri" w:hAnsi="Calibri" w:eastAsia="宋体" w:cs="Calibri"/>
                <w:color w:val="000000"/>
                <w:sz w:val="24"/>
                <w:szCs w:val="21"/>
              </w:rPr>
              <w:t>办公室</w:t>
            </w:r>
          </w:p>
        </w:tc>
        <w:tc>
          <w:tcPr>
            <w:tcW w:w="18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Calibri" w:hAnsi="Calibri" w:eastAsia="宋体" w:cs="Calibri"/>
                <w:color w:val="000000"/>
                <w:sz w:val="24"/>
                <w:szCs w:val="21"/>
              </w:rPr>
            </w:pPr>
            <w:r>
              <w:rPr>
                <w:rFonts w:hint="eastAsia" w:ascii="Calibri" w:hAnsi="Calibri" w:eastAsia="宋体" w:cs="Calibri"/>
                <w:color w:val="000000"/>
                <w:sz w:val="24"/>
                <w:szCs w:val="21"/>
              </w:rPr>
              <w:t>主  任</w:t>
            </w:r>
          </w:p>
        </w:tc>
        <w:tc>
          <w:tcPr>
            <w:tcW w:w="2832"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hint="eastAsia" w:ascii="Calibri" w:hAnsi="Calibri" w:eastAsia="宋体" w:cs="Calibri"/>
                <w:color w:val="000000"/>
                <w:sz w:val="24"/>
                <w:szCs w:val="21"/>
              </w:rPr>
            </w:pPr>
            <w:r>
              <w:rPr>
                <w:rFonts w:hint="eastAsia" w:ascii="Calibri" w:hAnsi="Calibri" w:eastAsia="宋体" w:cs="Calibri"/>
                <w:color w:val="000000"/>
                <w:sz w:val="24"/>
                <w:szCs w:val="21"/>
              </w:rPr>
              <w:t>起草各项通知、报告、请示、总结等文件，审定其他机构起草的各类文件是否符合文字规范，做好对内协调沟通和对外联络，协助主席团做好各项工作的规范化建设，完成主席团交办的其他工作</w:t>
            </w:r>
          </w:p>
        </w:tc>
        <w:tc>
          <w:tcPr>
            <w:tcW w:w="27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hint="eastAsia" w:ascii="Calibri" w:hAnsi="Calibri" w:eastAsia="宋体" w:cs="Calibri"/>
                <w:color w:val="000000"/>
                <w:sz w:val="24"/>
                <w:szCs w:val="21"/>
              </w:rPr>
            </w:pPr>
            <w:r>
              <w:rPr>
                <w:rFonts w:hint="eastAsia" w:ascii="Calibri" w:hAnsi="Calibri" w:eastAsia="宋体" w:cs="Calibri"/>
                <w:color w:val="000000"/>
                <w:sz w:val="24"/>
                <w:szCs w:val="21"/>
              </w:rPr>
              <w:t>中共党员（含预备党员），有较强文字功底和一定的理论水平，无挂科记录</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26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Calibri" w:hAnsi="Calibri" w:eastAsia="宋体" w:cs="Calibri"/>
                <w:color w:val="000000"/>
                <w:sz w:val="24"/>
                <w:szCs w:val="21"/>
              </w:rPr>
            </w:pPr>
          </w:p>
        </w:tc>
        <w:tc>
          <w:tcPr>
            <w:tcW w:w="18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Calibri" w:hAnsi="Calibri" w:eastAsia="宋体" w:cs="Calibri"/>
                <w:color w:val="000000"/>
                <w:sz w:val="24"/>
                <w:szCs w:val="21"/>
              </w:rPr>
            </w:pPr>
            <w:r>
              <w:rPr>
                <w:rFonts w:hint="eastAsia" w:ascii="Calibri" w:hAnsi="Calibri" w:eastAsia="宋体" w:cs="Calibri"/>
                <w:color w:val="000000"/>
                <w:sz w:val="24"/>
                <w:szCs w:val="21"/>
              </w:rPr>
              <w:t>副主任</w:t>
            </w:r>
          </w:p>
        </w:tc>
        <w:tc>
          <w:tcPr>
            <w:tcW w:w="2832"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hint="eastAsia" w:ascii="Calibri" w:hAnsi="Calibri" w:eastAsia="宋体" w:cs="Calibri"/>
                <w:color w:val="000000"/>
                <w:sz w:val="24"/>
                <w:szCs w:val="21"/>
              </w:rPr>
            </w:pPr>
            <w:r>
              <w:rPr>
                <w:rFonts w:hint="eastAsia" w:ascii="Calibri" w:hAnsi="Calibri" w:eastAsia="宋体" w:cs="Calibri"/>
                <w:color w:val="000000"/>
                <w:sz w:val="24"/>
                <w:szCs w:val="21"/>
              </w:rPr>
              <w:t>配合办公室主任开展工作</w:t>
            </w:r>
          </w:p>
        </w:tc>
        <w:tc>
          <w:tcPr>
            <w:tcW w:w="27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hint="eastAsia" w:ascii="Calibri" w:hAnsi="Calibri" w:eastAsia="宋体" w:cs="Calibri"/>
                <w:color w:val="000000"/>
                <w:sz w:val="24"/>
                <w:szCs w:val="21"/>
              </w:rPr>
            </w:pPr>
            <w:r>
              <w:rPr>
                <w:rFonts w:hint="eastAsia" w:ascii="Calibri" w:hAnsi="Calibri" w:eastAsia="宋体" w:cs="Calibri"/>
                <w:color w:val="000000"/>
                <w:sz w:val="24"/>
                <w:szCs w:val="21"/>
              </w:rPr>
              <w:t>无挂科记录</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26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Calibri" w:hAnsi="Calibri" w:eastAsia="宋体" w:cs="Calibri"/>
                <w:color w:val="000000"/>
                <w:sz w:val="24"/>
                <w:szCs w:val="21"/>
              </w:rPr>
            </w:pPr>
          </w:p>
        </w:tc>
        <w:tc>
          <w:tcPr>
            <w:tcW w:w="18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Calibri" w:hAnsi="Calibri" w:eastAsia="宋体" w:cs="Calibri"/>
                <w:color w:val="000000"/>
                <w:sz w:val="24"/>
                <w:szCs w:val="21"/>
              </w:rPr>
            </w:pPr>
            <w:r>
              <w:rPr>
                <w:rFonts w:hint="eastAsia" w:ascii="Calibri" w:hAnsi="Calibri" w:eastAsia="宋体" w:cs="Calibri"/>
                <w:color w:val="000000"/>
                <w:sz w:val="24"/>
                <w:szCs w:val="21"/>
              </w:rPr>
              <w:t>副主任</w:t>
            </w:r>
          </w:p>
        </w:tc>
        <w:tc>
          <w:tcPr>
            <w:tcW w:w="2832"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hint="eastAsia" w:ascii="Calibri" w:hAnsi="Calibri" w:eastAsia="宋体" w:cs="Calibri"/>
                <w:color w:val="000000"/>
                <w:sz w:val="24"/>
                <w:szCs w:val="21"/>
              </w:rPr>
            </w:pPr>
            <w:r>
              <w:rPr>
                <w:rFonts w:hint="eastAsia" w:ascii="Calibri" w:hAnsi="Calibri" w:eastAsia="宋体" w:cs="Calibri"/>
                <w:color w:val="000000"/>
                <w:sz w:val="24"/>
                <w:szCs w:val="21"/>
              </w:rPr>
              <w:t>配合办公室主任开展工作</w:t>
            </w:r>
          </w:p>
        </w:tc>
        <w:tc>
          <w:tcPr>
            <w:tcW w:w="27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hint="eastAsia" w:ascii="Calibri" w:hAnsi="Calibri" w:eastAsia="宋体" w:cs="Calibri"/>
                <w:color w:val="000000"/>
                <w:sz w:val="24"/>
                <w:szCs w:val="21"/>
              </w:rPr>
            </w:pPr>
            <w:r>
              <w:rPr>
                <w:rFonts w:hint="eastAsia" w:ascii="Calibri" w:hAnsi="Calibri" w:eastAsia="宋体" w:cs="Calibri"/>
                <w:color w:val="000000"/>
                <w:sz w:val="24"/>
                <w:szCs w:val="21"/>
              </w:rPr>
              <w:t>无挂科记录</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26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Calibri" w:hAnsi="Calibri" w:eastAsia="宋体" w:cs="Calibri"/>
                <w:color w:val="000000"/>
                <w:sz w:val="24"/>
                <w:szCs w:val="21"/>
              </w:rPr>
            </w:pPr>
            <w:r>
              <w:rPr>
                <w:rFonts w:hint="eastAsia" w:ascii="Calibri" w:hAnsi="Calibri" w:eastAsia="宋体" w:cs="Calibri"/>
                <w:color w:val="000000"/>
                <w:sz w:val="24"/>
                <w:szCs w:val="21"/>
              </w:rPr>
              <w:t>宣传部/理论宣讲团</w:t>
            </w:r>
          </w:p>
        </w:tc>
        <w:tc>
          <w:tcPr>
            <w:tcW w:w="18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Calibri" w:hAnsi="Calibri" w:eastAsia="宋体" w:cs="Calibri"/>
                <w:color w:val="000000"/>
                <w:sz w:val="24"/>
                <w:szCs w:val="21"/>
              </w:rPr>
            </w:pPr>
            <w:r>
              <w:rPr>
                <w:rFonts w:hint="eastAsia" w:ascii="Calibri" w:hAnsi="Calibri" w:eastAsia="宋体" w:cs="Calibri"/>
                <w:color w:val="000000"/>
                <w:sz w:val="24"/>
                <w:szCs w:val="21"/>
              </w:rPr>
              <w:t>部  长</w:t>
            </w:r>
          </w:p>
        </w:tc>
        <w:tc>
          <w:tcPr>
            <w:tcW w:w="2832"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hint="eastAsia" w:ascii="Calibri" w:hAnsi="Calibri" w:eastAsia="宋体" w:cs="Calibri"/>
                <w:color w:val="000000"/>
                <w:sz w:val="24"/>
                <w:szCs w:val="21"/>
              </w:rPr>
            </w:pPr>
            <w:r>
              <w:rPr>
                <w:rFonts w:hint="eastAsia" w:ascii="Calibri" w:hAnsi="Calibri" w:eastAsia="宋体" w:cs="Calibri"/>
                <w:color w:val="000000"/>
                <w:sz w:val="24"/>
                <w:szCs w:val="21"/>
              </w:rPr>
              <w:t>做好重点工作的记录和宣传报道，组织开展对外宣传工作，积极面向学院党员、预备党员、入党积极分子和广大同学宣传党的路线、方针和政策，完成主席团交办的其他工作</w:t>
            </w:r>
          </w:p>
        </w:tc>
        <w:tc>
          <w:tcPr>
            <w:tcW w:w="27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hint="eastAsia" w:ascii="Calibri" w:hAnsi="Calibri" w:eastAsia="宋体" w:cs="Calibri"/>
                <w:color w:val="000000"/>
                <w:sz w:val="24"/>
                <w:szCs w:val="21"/>
              </w:rPr>
            </w:pPr>
            <w:r>
              <w:rPr>
                <w:rFonts w:hint="eastAsia" w:ascii="Calibri" w:hAnsi="Calibri" w:eastAsia="宋体" w:cs="Calibri"/>
                <w:color w:val="000000"/>
                <w:sz w:val="24"/>
                <w:szCs w:val="21"/>
              </w:rPr>
              <w:t>中共党员（含预备党员），有一定的文字功底和理论水平，有较高的推送制作水平，有从事宣传工作相关经历，无挂科记录</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26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Calibri" w:hAnsi="Calibri" w:eastAsia="宋体" w:cs="Calibri"/>
                <w:color w:val="000000"/>
                <w:sz w:val="24"/>
                <w:szCs w:val="21"/>
              </w:rPr>
            </w:pPr>
          </w:p>
        </w:tc>
        <w:tc>
          <w:tcPr>
            <w:tcW w:w="18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Calibri" w:hAnsi="Calibri" w:eastAsia="宋体" w:cs="Calibri"/>
                <w:color w:val="000000"/>
                <w:sz w:val="24"/>
                <w:szCs w:val="21"/>
              </w:rPr>
            </w:pPr>
            <w:r>
              <w:rPr>
                <w:rFonts w:hint="eastAsia" w:ascii="Calibri" w:hAnsi="Calibri" w:eastAsia="宋体" w:cs="Calibri"/>
                <w:color w:val="000000"/>
                <w:sz w:val="24"/>
                <w:szCs w:val="21"/>
              </w:rPr>
              <w:t>副部长</w:t>
            </w:r>
          </w:p>
        </w:tc>
        <w:tc>
          <w:tcPr>
            <w:tcW w:w="2832"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hint="eastAsia" w:ascii="Calibri" w:hAnsi="Calibri" w:eastAsia="宋体" w:cs="Calibri"/>
                <w:color w:val="000000"/>
                <w:sz w:val="24"/>
                <w:szCs w:val="21"/>
              </w:rPr>
            </w:pPr>
            <w:r>
              <w:rPr>
                <w:rFonts w:hint="eastAsia" w:ascii="Calibri" w:hAnsi="Calibri" w:eastAsia="宋体" w:cs="Calibri"/>
                <w:color w:val="000000"/>
                <w:sz w:val="24"/>
                <w:szCs w:val="21"/>
              </w:rPr>
              <w:t>配合宣传部部长开展工作</w:t>
            </w:r>
          </w:p>
        </w:tc>
        <w:tc>
          <w:tcPr>
            <w:tcW w:w="27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hint="eastAsia" w:ascii="Calibri" w:hAnsi="Calibri" w:eastAsia="宋体" w:cs="Calibri"/>
                <w:color w:val="000000"/>
                <w:sz w:val="24"/>
                <w:szCs w:val="21"/>
              </w:rPr>
            </w:pPr>
            <w:r>
              <w:rPr>
                <w:rFonts w:hint="eastAsia" w:ascii="Calibri" w:hAnsi="Calibri" w:eastAsia="宋体" w:cs="Calibri"/>
                <w:color w:val="000000"/>
                <w:sz w:val="24"/>
                <w:szCs w:val="21"/>
              </w:rPr>
              <w:t>无挂科记录</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26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Calibri" w:hAnsi="Calibri" w:eastAsia="宋体" w:cs="Calibri"/>
                <w:color w:val="000000"/>
                <w:sz w:val="24"/>
                <w:szCs w:val="21"/>
              </w:rPr>
            </w:pPr>
            <w:r>
              <w:rPr>
                <w:rFonts w:hint="eastAsia" w:ascii="Calibri" w:hAnsi="Calibri" w:eastAsia="宋体" w:cs="Calibri"/>
                <w:color w:val="000000"/>
                <w:sz w:val="24"/>
                <w:szCs w:val="21"/>
              </w:rPr>
              <w:t>组织部</w:t>
            </w:r>
          </w:p>
        </w:tc>
        <w:tc>
          <w:tcPr>
            <w:tcW w:w="18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Calibri" w:hAnsi="Calibri" w:eastAsia="宋体" w:cs="Calibri"/>
                <w:color w:val="000000"/>
                <w:sz w:val="24"/>
                <w:szCs w:val="21"/>
              </w:rPr>
            </w:pPr>
            <w:r>
              <w:rPr>
                <w:rFonts w:hint="eastAsia" w:ascii="Calibri" w:hAnsi="Calibri" w:eastAsia="宋体" w:cs="Calibri"/>
                <w:color w:val="000000"/>
                <w:sz w:val="24"/>
                <w:szCs w:val="21"/>
              </w:rPr>
              <w:t>部  长</w:t>
            </w:r>
          </w:p>
        </w:tc>
        <w:tc>
          <w:tcPr>
            <w:tcW w:w="2832"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hint="eastAsia" w:ascii="Calibri" w:hAnsi="Calibri" w:eastAsia="宋体" w:cs="Calibri"/>
                <w:color w:val="000000"/>
                <w:sz w:val="24"/>
                <w:szCs w:val="21"/>
              </w:rPr>
            </w:pPr>
            <w:r>
              <w:rPr>
                <w:rFonts w:hint="eastAsia" w:ascii="Calibri" w:hAnsi="Calibri" w:eastAsia="宋体" w:cs="Calibri"/>
                <w:color w:val="000000"/>
                <w:sz w:val="24"/>
                <w:szCs w:val="21"/>
              </w:rPr>
              <w:t>协助学院做好入党积极分子的统计、信息完善和档案管理，审查入党积极分子培训班学员参训资格，做好入党积极分子培训班学员进支部的联络和协调，完成主席团交办的其他工作</w:t>
            </w:r>
          </w:p>
        </w:tc>
        <w:tc>
          <w:tcPr>
            <w:tcW w:w="27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hint="eastAsia" w:ascii="Calibri" w:hAnsi="Calibri" w:eastAsia="宋体" w:cs="Calibri"/>
                <w:color w:val="000000"/>
                <w:sz w:val="24"/>
                <w:szCs w:val="21"/>
              </w:rPr>
            </w:pPr>
            <w:r>
              <w:rPr>
                <w:rFonts w:hint="eastAsia" w:ascii="Calibri" w:hAnsi="Calibri" w:eastAsia="宋体" w:cs="Calibri"/>
                <w:color w:val="000000"/>
                <w:sz w:val="24"/>
                <w:szCs w:val="21"/>
              </w:rPr>
              <w:t>中共党员（含预备党员），有较强的组织协调和政策领悟能力，无挂科记录</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26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Calibri" w:hAnsi="Calibri" w:eastAsia="宋体" w:cs="Calibri"/>
                <w:color w:val="000000"/>
                <w:sz w:val="24"/>
                <w:szCs w:val="21"/>
              </w:rPr>
            </w:pPr>
          </w:p>
        </w:tc>
        <w:tc>
          <w:tcPr>
            <w:tcW w:w="18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Calibri" w:hAnsi="Calibri" w:eastAsia="宋体" w:cs="Calibri"/>
                <w:color w:val="000000"/>
                <w:sz w:val="24"/>
                <w:szCs w:val="21"/>
              </w:rPr>
            </w:pPr>
            <w:r>
              <w:rPr>
                <w:rFonts w:hint="eastAsia" w:ascii="Calibri" w:hAnsi="Calibri" w:eastAsia="宋体" w:cs="Calibri"/>
                <w:color w:val="000000"/>
                <w:sz w:val="24"/>
                <w:szCs w:val="21"/>
              </w:rPr>
              <w:t>副部长</w:t>
            </w:r>
          </w:p>
        </w:tc>
        <w:tc>
          <w:tcPr>
            <w:tcW w:w="2832"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hint="eastAsia" w:ascii="Calibri" w:hAnsi="Calibri" w:eastAsia="宋体" w:cs="Calibri"/>
                <w:color w:val="000000"/>
                <w:sz w:val="24"/>
                <w:szCs w:val="21"/>
              </w:rPr>
            </w:pPr>
            <w:r>
              <w:rPr>
                <w:rFonts w:hint="eastAsia" w:ascii="Calibri" w:hAnsi="Calibri" w:eastAsia="宋体" w:cs="Calibri"/>
                <w:color w:val="000000"/>
                <w:sz w:val="24"/>
                <w:szCs w:val="21"/>
              </w:rPr>
              <w:t>配合组织部部长开展工作</w:t>
            </w:r>
          </w:p>
        </w:tc>
        <w:tc>
          <w:tcPr>
            <w:tcW w:w="27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hint="eastAsia" w:ascii="Calibri" w:hAnsi="Calibri" w:eastAsia="宋体" w:cs="Calibri"/>
                <w:color w:val="000000"/>
                <w:sz w:val="24"/>
                <w:szCs w:val="21"/>
              </w:rPr>
            </w:pPr>
            <w:r>
              <w:rPr>
                <w:rFonts w:hint="eastAsia" w:ascii="Calibri" w:hAnsi="Calibri" w:eastAsia="宋体" w:cs="Calibri"/>
                <w:color w:val="000000"/>
                <w:sz w:val="24"/>
                <w:szCs w:val="21"/>
              </w:rPr>
              <w:t>无挂科记录</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26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Calibri" w:hAnsi="Calibri" w:eastAsia="宋体" w:cs="Calibri"/>
                <w:color w:val="000000"/>
                <w:sz w:val="24"/>
                <w:szCs w:val="21"/>
              </w:rPr>
            </w:pPr>
            <w:r>
              <w:rPr>
                <w:rFonts w:hint="eastAsia" w:ascii="Calibri" w:hAnsi="Calibri" w:eastAsia="宋体" w:cs="Calibri"/>
                <w:color w:val="000000"/>
                <w:sz w:val="24"/>
                <w:szCs w:val="21"/>
              </w:rPr>
              <w:t>教研室</w:t>
            </w:r>
          </w:p>
        </w:tc>
        <w:tc>
          <w:tcPr>
            <w:tcW w:w="18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Calibri" w:hAnsi="Calibri" w:eastAsia="宋体" w:cs="Calibri"/>
                <w:color w:val="000000"/>
                <w:sz w:val="24"/>
                <w:szCs w:val="21"/>
              </w:rPr>
            </w:pPr>
            <w:r>
              <w:rPr>
                <w:rFonts w:hint="eastAsia" w:ascii="Calibri" w:hAnsi="Calibri" w:eastAsia="宋体" w:cs="Calibri"/>
                <w:color w:val="000000"/>
                <w:sz w:val="24"/>
                <w:szCs w:val="21"/>
              </w:rPr>
              <w:t>主  任</w:t>
            </w:r>
          </w:p>
        </w:tc>
        <w:tc>
          <w:tcPr>
            <w:tcW w:w="2832"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hint="eastAsia" w:ascii="Calibri" w:hAnsi="Calibri" w:eastAsia="宋体" w:cs="Calibri"/>
                <w:color w:val="000000"/>
                <w:sz w:val="24"/>
                <w:szCs w:val="21"/>
              </w:rPr>
            </w:pPr>
            <w:r>
              <w:rPr>
                <w:rFonts w:hint="eastAsia" w:ascii="Calibri" w:hAnsi="Calibri" w:eastAsia="宋体" w:cs="Calibri"/>
                <w:color w:val="000000"/>
                <w:sz w:val="24"/>
                <w:szCs w:val="21"/>
              </w:rPr>
              <w:t>编制入党积极分子培训班培训方案，组织开展各类教学活动、内部理论学习和理论、政策研究，完成主席团交办的其他工作</w:t>
            </w:r>
          </w:p>
        </w:tc>
        <w:tc>
          <w:tcPr>
            <w:tcW w:w="27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hint="eastAsia" w:ascii="Calibri" w:hAnsi="Calibri" w:eastAsia="宋体" w:cs="Calibri"/>
                <w:color w:val="000000"/>
                <w:sz w:val="24"/>
                <w:szCs w:val="21"/>
              </w:rPr>
            </w:pPr>
            <w:r>
              <w:rPr>
                <w:rFonts w:hint="eastAsia" w:ascii="Calibri" w:hAnsi="Calibri" w:eastAsia="宋体" w:cs="Calibri"/>
                <w:color w:val="000000"/>
                <w:sz w:val="24"/>
                <w:szCs w:val="21"/>
              </w:rPr>
              <w:t>中共党员（含预备党员），有一定的文字功底、理论水平和政策领悟力，有从事学生党建工作相关经历，无挂科记录</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26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Calibri" w:hAnsi="Calibri" w:eastAsia="宋体" w:cs="Calibri"/>
                <w:color w:val="000000"/>
                <w:sz w:val="24"/>
                <w:szCs w:val="21"/>
              </w:rPr>
            </w:pPr>
          </w:p>
        </w:tc>
        <w:tc>
          <w:tcPr>
            <w:tcW w:w="18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Calibri" w:hAnsi="Calibri" w:eastAsia="宋体" w:cs="Calibri"/>
                <w:color w:val="000000"/>
                <w:sz w:val="24"/>
                <w:szCs w:val="21"/>
              </w:rPr>
            </w:pPr>
            <w:r>
              <w:rPr>
                <w:rFonts w:hint="eastAsia" w:ascii="Calibri" w:hAnsi="Calibri" w:eastAsia="宋体" w:cs="Calibri"/>
                <w:color w:val="000000"/>
                <w:sz w:val="24"/>
                <w:szCs w:val="21"/>
              </w:rPr>
              <w:t>副主任</w:t>
            </w:r>
          </w:p>
        </w:tc>
        <w:tc>
          <w:tcPr>
            <w:tcW w:w="2832"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hint="eastAsia" w:ascii="Calibri" w:hAnsi="Calibri" w:eastAsia="宋体" w:cs="Calibri"/>
                <w:color w:val="000000"/>
                <w:sz w:val="24"/>
                <w:szCs w:val="21"/>
              </w:rPr>
            </w:pPr>
            <w:r>
              <w:rPr>
                <w:rFonts w:hint="eastAsia" w:ascii="Calibri" w:hAnsi="Calibri" w:eastAsia="宋体" w:cs="Calibri"/>
                <w:color w:val="000000"/>
                <w:sz w:val="24"/>
                <w:szCs w:val="21"/>
              </w:rPr>
              <w:t>配合教研室主任开展工作</w:t>
            </w:r>
          </w:p>
        </w:tc>
        <w:tc>
          <w:tcPr>
            <w:tcW w:w="27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hint="eastAsia" w:ascii="Calibri" w:hAnsi="Calibri" w:eastAsia="宋体" w:cs="Calibri"/>
                <w:color w:val="000000"/>
                <w:sz w:val="24"/>
                <w:szCs w:val="21"/>
              </w:rPr>
            </w:pPr>
            <w:r>
              <w:rPr>
                <w:rFonts w:hint="eastAsia" w:ascii="Calibri" w:hAnsi="Calibri" w:eastAsia="宋体" w:cs="Calibri"/>
                <w:color w:val="000000"/>
                <w:sz w:val="24"/>
                <w:szCs w:val="21"/>
              </w:rPr>
              <w:t>无挂科记录</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26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Calibri" w:hAnsi="Calibri" w:eastAsia="宋体" w:cs="Calibri"/>
                <w:color w:val="000000"/>
                <w:sz w:val="24"/>
                <w:szCs w:val="21"/>
              </w:rPr>
            </w:pPr>
          </w:p>
        </w:tc>
        <w:tc>
          <w:tcPr>
            <w:tcW w:w="18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Calibri" w:hAnsi="Calibri" w:eastAsia="宋体" w:cs="Calibri"/>
                <w:color w:val="000000"/>
                <w:sz w:val="24"/>
                <w:szCs w:val="21"/>
              </w:rPr>
            </w:pPr>
            <w:r>
              <w:rPr>
                <w:rFonts w:hint="eastAsia" w:ascii="Calibri" w:hAnsi="Calibri" w:eastAsia="宋体" w:cs="Calibri"/>
                <w:color w:val="000000"/>
                <w:sz w:val="24"/>
                <w:szCs w:val="21"/>
              </w:rPr>
              <w:t>调研员</w:t>
            </w:r>
          </w:p>
        </w:tc>
        <w:tc>
          <w:tcPr>
            <w:tcW w:w="2832"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hint="eastAsia" w:ascii="Calibri" w:hAnsi="Calibri" w:eastAsia="宋体" w:cs="Calibri"/>
                <w:color w:val="000000"/>
                <w:sz w:val="24"/>
                <w:szCs w:val="21"/>
              </w:rPr>
            </w:pPr>
            <w:r>
              <w:rPr>
                <w:rFonts w:hint="eastAsia" w:ascii="Calibri" w:hAnsi="Calibri" w:eastAsia="宋体" w:cs="Calibri"/>
                <w:color w:val="000000"/>
                <w:sz w:val="24"/>
                <w:szCs w:val="21"/>
              </w:rPr>
              <w:t>做好理论和政策研究，配合教研室主任开展工作</w:t>
            </w:r>
          </w:p>
        </w:tc>
        <w:tc>
          <w:tcPr>
            <w:tcW w:w="27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hint="eastAsia" w:ascii="Calibri" w:hAnsi="Calibri" w:eastAsia="宋体" w:cs="Calibri"/>
                <w:color w:val="000000"/>
                <w:sz w:val="24"/>
                <w:szCs w:val="21"/>
              </w:rPr>
            </w:pPr>
            <w:r>
              <w:rPr>
                <w:rFonts w:hint="eastAsia" w:ascii="Calibri" w:hAnsi="Calibri" w:eastAsia="宋体" w:cs="Calibri"/>
                <w:color w:val="000000"/>
                <w:sz w:val="24"/>
                <w:szCs w:val="21"/>
              </w:rPr>
              <w:t>有较强政策领悟能力，无挂科记录（按部长加分）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26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Calibri" w:hAnsi="Calibri" w:eastAsia="宋体" w:cs="Calibri"/>
                <w:color w:val="000000"/>
                <w:sz w:val="24"/>
                <w:szCs w:val="21"/>
              </w:rPr>
            </w:pPr>
            <w:r>
              <w:rPr>
                <w:rFonts w:hint="eastAsia" w:ascii="Calibri" w:hAnsi="Calibri" w:eastAsia="宋体" w:cs="Calibri"/>
                <w:color w:val="000000"/>
                <w:sz w:val="24"/>
                <w:szCs w:val="21"/>
              </w:rPr>
              <w:t>考试中心</w:t>
            </w:r>
          </w:p>
        </w:tc>
        <w:tc>
          <w:tcPr>
            <w:tcW w:w="18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Calibri" w:hAnsi="Calibri" w:eastAsia="宋体" w:cs="Calibri"/>
                <w:color w:val="000000"/>
                <w:sz w:val="24"/>
                <w:szCs w:val="21"/>
              </w:rPr>
            </w:pPr>
            <w:r>
              <w:rPr>
                <w:rFonts w:hint="eastAsia" w:ascii="Calibri" w:hAnsi="Calibri" w:eastAsia="宋体" w:cs="Calibri"/>
                <w:color w:val="000000"/>
                <w:sz w:val="24"/>
                <w:szCs w:val="21"/>
              </w:rPr>
              <w:t>主  任</w:t>
            </w:r>
          </w:p>
        </w:tc>
        <w:tc>
          <w:tcPr>
            <w:tcW w:w="2832"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hint="eastAsia" w:ascii="Calibri" w:hAnsi="Calibri" w:eastAsia="宋体" w:cs="Calibri"/>
                <w:color w:val="000000"/>
                <w:sz w:val="24"/>
                <w:szCs w:val="21"/>
              </w:rPr>
            </w:pPr>
            <w:r>
              <w:rPr>
                <w:rFonts w:hint="eastAsia" w:ascii="Calibri" w:hAnsi="Calibri" w:eastAsia="宋体" w:cs="Calibri"/>
                <w:color w:val="000000"/>
                <w:sz w:val="24"/>
                <w:szCs w:val="21"/>
              </w:rPr>
              <w:t>编写入党积极分子培训班《考试大纲与命题说明》，组织做好考试</w:t>
            </w:r>
            <w:r>
              <w:rPr>
                <w:rFonts w:hint="eastAsia" w:cs="Calibri"/>
                <w:color w:val="000000"/>
                <w:sz w:val="24"/>
                <w:szCs w:val="21"/>
                <w:lang w:val="en-US" w:eastAsia="zh-CN"/>
              </w:rPr>
              <w:t>工作</w:t>
            </w:r>
            <w:r>
              <w:rPr>
                <w:rFonts w:hint="eastAsia" w:ascii="Calibri" w:hAnsi="Calibri" w:eastAsia="宋体" w:cs="Calibri"/>
                <w:color w:val="000000"/>
                <w:sz w:val="24"/>
                <w:szCs w:val="21"/>
              </w:rPr>
              <w:t>，完成主席团交办的其他工作</w:t>
            </w:r>
          </w:p>
        </w:tc>
        <w:tc>
          <w:tcPr>
            <w:tcW w:w="27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hint="eastAsia" w:ascii="Calibri" w:hAnsi="Calibri" w:eastAsia="宋体" w:cs="Calibri"/>
                <w:color w:val="000000"/>
                <w:sz w:val="24"/>
                <w:szCs w:val="21"/>
              </w:rPr>
            </w:pPr>
            <w:r>
              <w:rPr>
                <w:rFonts w:hint="eastAsia" w:ascii="Calibri" w:hAnsi="Calibri" w:eastAsia="宋体" w:cs="Calibri"/>
                <w:color w:val="000000"/>
                <w:sz w:val="24"/>
                <w:szCs w:val="21"/>
              </w:rPr>
              <w:t>中共党员（含预备党员），有较高的文字功底、理论水平和政策领悟力，有从事学生党建工作相关经历，无挂科记录</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26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Calibri" w:hAnsi="Calibri" w:eastAsia="宋体" w:cs="Calibri"/>
                <w:color w:val="000000"/>
                <w:sz w:val="24"/>
                <w:szCs w:val="21"/>
              </w:rPr>
            </w:pPr>
          </w:p>
        </w:tc>
        <w:tc>
          <w:tcPr>
            <w:tcW w:w="18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Calibri" w:hAnsi="Calibri" w:eastAsia="宋体" w:cs="Calibri"/>
                <w:color w:val="000000"/>
                <w:sz w:val="24"/>
                <w:szCs w:val="21"/>
              </w:rPr>
            </w:pPr>
            <w:r>
              <w:rPr>
                <w:rFonts w:hint="eastAsia" w:ascii="Calibri" w:hAnsi="Calibri" w:eastAsia="宋体" w:cs="Calibri"/>
                <w:color w:val="000000"/>
                <w:sz w:val="24"/>
                <w:szCs w:val="21"/>
              </w:rPr>
              <w:t>副主任</w:t>
            </w:r>
          </w:p>
        </w:tc>
        <w:tc>
          <w:tcPr>
            <w:tcW w:w="2832"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hint="eastAsia" w:ascii="Calibri" w:hAnsi="Calibri" w:eastAsia="宋体" w:cs="Calibri"/>
                <w:color w:val="000000"/>
                <w:sz w:val="24"/>
                <w:szCs w:val="21"/>
              </w:rPr>
            </w:pPr>
            <w:r>
              <w:rPr>
                <w:rFonts w:hint="eastAsia" w:ascii="Calibri" w:hAnsi="Calibri" w:eastAsia="宋体" w:cs="Calibri"/>
                <w:color w:val="000000"/>
                <w:sz w:val="24"/>
                <w:szCs w:val="21"/>
              </w:rPr>
              <w:t>配合考试中心主任</w:t>
            </w:r>
          </w:p>
          <w:p>
            <w:pPr>
              <w:jc w:val="left"/>
              <w:rPr>
                <w:rFonts w:hint="eastAsia" w:ascii="Calibri" w:hAnsi="Calibri" w:eastAsia="宋体" w:cs="Calibri"/>
                <w:color w:val="000000"/>
                <w:sz w:val="24"/>
                <w:szCs w:val="21"/>
              </w:rPr>
            </w:pPr>
            <w:r>
              <w:rPr>
                <w:rFonts w:hint="eastAsia" w:ascii="Calibri" w:hAnsi="Calibri" w:eastAsia="宋体" w:cs="Calibri"/>
                <w:color w:val="000000"/>
                <w:sz w:val="24"/>
                <w:szCs w:val="21"/>
              </w:rPr>
              <w:t>开展工作</w:t>
            </w:r>
          </w:p>
        </w:tc>
        <w:tc>
          <w:tcPr>
            <w:tcW w:w="27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hint="eastAsia" w:ascii="Calibri" w:hAnsi="Calibri" w:eastAsia="宋体" w:cs="Calibri"/>
                <w:color w:val="000000"/>
                <w:sz w:val="24"/>
                <w:szCs w:val="21"/>
              </w:rPr>
            </w:pPr>
            <w:r>
              <w:rPr>
                <w:rFonts w:hint="eastAsia" w:ascii="Calibri" w:hAnsi="Calibri" w:eastAsia="宋体" w:cs="Calibri"/>
                <w:color w:val="000000"/>
                <w:sz w:val="24"/>
                <w:szCs w:val="21"/>
              </w:rPr>
              <w:t>无挂科记录</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26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Calibri" w:hAnsi="Calibri" w:eastAsia="宋体" w:cs="Calibri"/>
                <w:color w:val="000000"/>
                <w:sz w:val="24"/>
                <w:szCs w:val="21"/>
              </w:rPr>
            </w:pPr>
            <w:r>
              <w:rPr>
                <w:rFonts w:hint="eastAsia" w:ascii="Calibri" w:hAnsi="Calibri" w:eastAsia="宋体" w:cs="Calibri"/>
                <w:color w:val="000000"/>
                <w:sz w:val="24"/>
                <w:szCs w:val="21"/>
              </w:rPr>
              <w:t>学生</w:t>
            </w:r>
          </w:p>
          <w:p>
            <w:pPr>
              <w:jc w:val="center"/>
              <w:rPr>
                <w:rFonts w:hint="eastAsia" w:ascii="Calibri" w:hAnsi="Calibri" w:eastAsia="宋体" w:cs="Calibri"/>
                <w:color w:val="000000"/>
                <w:sz w:val="24"/>
                <w:szCs w:val="21"/>
              </w:rPr>
            </w:pPr>
            <w:r>
              <w:rPr>
                <w:rFonts w:hint="eastAsia" w:ascii="Calibri" w:hAnsi="Calibri" w:eastAsia="宋体" w:cs="Calibri"/>
                <w:color w:val="000000"/>
                <w:sz w:val="24"/>
                <w:szCs w:val="21"/>
              </w:rPr>
              <w:t>党建</w:t>
            </w:r>
          </w:p>
          <w:p>
            <w:pPr>
              <w:jc w:val="center"/>
              <w:rPr>
                <w:rFonts w:hint="eastAsia" w:ascii="Calibri" w:hAnsi="Calibri" w:eastAsia="宋体" w:cs="Calibri"/>
                <w:color w:val="000000"/>
                <w:sz w:val="24"/>
                <w:szCs w:val="21"/>
              </w:rPr>
            </w:pPr>
            <w:r>
              <w:rPr>
                <w:rFonts w:hint="eastAsia" w:ascii="Calibri" w:hAnsi="Calibri" w:eastAsia="宋体" w:cs="Calibri"/>
                <w:color w:val="000000"/>
                <w:sz w:val="24"/>
                <w:szCs w:val="21"/>
              </w:rPr>
              <w:t>活动办</w:t>
            </w:r>
          </w:p>
        </w:tc>
        <w:tc>
          <w:tcPr>
            <w:tcW w:w="18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Calibri" w:hAnsi="Calibri" w:eastAsia="宋体" w:cs="Calibri"/>
                <w:color w:val="000000"/>
                <w:sz w:val="24"/>
                <w:szCs w:val="21"/>
              </w:rPr>
            </w:pPr>
            <w:r>
              <w:rPr>
                <w:rFonts w:hint="eastAsia" w:ascii="Calibri" w:hAnsi="Calibri" w:eastAsia="宋体" w:cs="Calibri"/>
                <w:color w:val="000000"/>
                <w:sz w:val="24"/>
                <w:szCs w:val="21"/>
              </w:rPr>
              <w:t>主  任</w:t>
            </w:r>
          </w:p>
        </w:tc>
        <w:tc>
          <w:tcPr>
            <w:tcW w:w="2832"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hint="eastAsia" w:ascii="Calibri" w:hAnsi="Calibri" w:eastAsia="宋体" w:cs="Calibri"/>
                <w:color w:val="000000"/>
                <w:sz w:val="24"/>
                <w:szCs w:val="21"/>
              </w:rPr>
            </w:pPr>
            <w:r>
              <w:rPr>
                <w:rFonts w:hint="eastAsia" w:ascii="Calibri" w:hAnsi="Calibri" w:eastAsia="宋体" w:cs="Calibri"/>
                <w:color w:val="000000"/>
                <w:sz w:val="24"/>
                <w:szCs w:val="21"/>
              </w:rPr>
              <w:t>负责除教学活动外的其他学生党建特色活动的筹备、组织与落实，完成主席团交办的其他工作</w:t>
            </w:r>
          </w:p>
        </w:tc>
        <w:tc>
          <w:tcPr>
            <w:tcW w:w="27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hint="eastAsia" w:ascii="Calibri" w:hAnsi="Calibri" w:eastAsia="宋体" w:cs="Calibri"/>
                <w:color w:val="000000"/>
                <w:sz w:val="24"/>
                <w:szCs w:val="21"/>
              </w:rPr>
            </w:pPr>
            <w:r>
              <w:rPr>
                <w:rFonts w:hint="eastAsia" w:ascii="Calibri" w:hAnsi="Calibri" w:eastAsia="宋体" w:cs="Calibri"/>
                <w:color w:val="000000"/>
                <w:sz w:val="24"/>
                <w:szCs w:val="21"/>
              </w:rPr>
              <w:t>中共党员（含预备党员），有较强的组织协调能力，无挂科记录</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26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Calibri" w:hAnsi="Calibri" w:eastAsia="宋体" w:cs="Calibri"/>
                <w:color w:val="000000"/>
                <w:sz w:val="24"/>
                <w:szCs w:val="21"/>
              </w:rPr>
            </w:pPr>
          </w:p>
        </w:tc>
        <w:tc>
          <w:tcPr>
            <w:tcW w:w="18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Calibri" w:hAnsi="Calibri" w:eastAsia="宋体" w:cs="Calibri"/>
                <w:color w:val="000000"/>
                <w:sz w:val="24"/>
                <w:szCs w:val="21"/>
              </w:rPr>
            </w:pPr>
            <w:r>
              <w:rPr>
                <w:rFonts w:hint="eastAsia" w:ascii="Calibri" w:hAnsi="Calibri" w:eastAsia="宋体" w:cs="Calibri"/>
                <w:color w:val="000000"/>
                <w:sz w:val="24"/>
                <w:szCs w:val="21"/>
              </w:rPr>
              <w:t>副主任</w:t>
            </w:r>
          </w:p>
        </w:tc>
        <w:tc>
          <w:tcPr>
            <w:tcW w:w="2832"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hint="eastAsia" w:ascii="Calibri" w:hAnsi="Calibri" w:eastAsia="宋体" w:cs="Calibri"/>
                <w:color w:val="000000"/>
                <w:sz w:val="24"/>
                <w:szCs w:val="21"/>
              </w:rPr>
            </w:pPr>
            <w:r>
              <w:rPr>
                <w:rFonts w:hint="eastAsia" w:ascii="Calibri" w:hAnsi="Calibri" w:eastAsia="宋体" w:cs="Calibri"/>
                <w:color w:val="000000"/>
                <w:sz w:val="24"/>
                <w:szCs w:val="21"/>
              </w:rPr>
              <w:t>配合学生党建活动办主任开展工作</w:t>
            </w:r>
          </w:p>
        </w:tc>
        <w:tc>
          <w:tcPr>
            <w:tcW w:w="27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hint="eastAsia" w:ascii="Calibri" w:hAnsi="Calibri" w:eastAsia="宋体" w:cs="Calibri"/>
                <w:color w:val="000000"/>
                <w:sz w:val="24"/>
                <w:szCs w:val="21"/>
              </w:rPr>
            </w:pPr>
            <w:r>
              <w:rPr>
                <w:rFonts w:hint="eastAsia" w:ascii="Calibri" w:hAnsi="Calibri" w:eastAsia="宋体" w:cs="Calibri"/>
                <w:color w:val="000000"/>
                <w:sz w:val="24"/>
                <w:szCs w:val="21"/>
              </w:rPr>
              <w:t>无挂科记录</w:t>
            </w:r>
          </w:p>
        </w:tc>
      </w:tr>
    </w:tbl>
    <w:p>
      <w:pPr>
        <w:pStyle w:val="22"/>
        <w:numPr>
          <w:ilvl w:val="0"/>
          <w:numId w:val="4"/>
        </w:numPr>
        <w:ind w:firstLineChars="0"/>
        <w:rPr>
          <w:rFonts w:ascii="Times New Roman" w:hAnsi="Times New Roman" w:eastAsia="仿宋" w:cs="Times New Roman"/>
          <w:sz w:val="32"/>
          <w:szCs w:val="32"/>
        </w:rPr>
      </w:pPr>
      <w:r>
        <w:rPr>
          <w:rFonts w:hint="eastAsia" w:ascii="Times New Roman" w:hAnsi="Times New Roman" w:eastAsia="仿宋" w:cs="Times New Roman"/>
          <w:sz w:val="32"/>
          <w:szCs w:val="32"/>
        </w:rPr>
        <w:t>竞聘联系人</w:t>
      </w:r>
    </w:p>
    <w:p>
      <w:pPr>
        <w:ind w:firstLine="800" w:firstLineChars="250"/>
        <w:rPr>
          <w:rFonts w:ascii="Times New Roman" w:hAnsi="Times New Roman" w:eastAsia="仿宋" w:cs="Times New Roman"/>
          <w:sz w:val="32"/>
          <w:szCs w:val="32"/>
        </w:rPr>
      </w:pPr>
      <w:r>
        <w:rPr>
          <w:rFonts w:hint="eastAsia" w:ascii="Times New Roman" w:hAnsi="Times New Roman" w:eastAsia="仿宋" w:cs="Times New Roman"/>
          <w:sz w:val="32"/>
          <w:szCs w:val="32"/>
        </w:rPr>
        <w:t xml:space="preserve">彭浩宇 </w:t>
      </w:r>
      <w:r>
        <w:rPr>
          <w:rFonts w:ascii="Times New Roman" w:hAnsi="Times New Roman" w:eastAsia="仿宋" w:cs="Times New Roman"/>
          <w:sz w:val="32"/>
          <w:szCs w:val="32"/>
        </w:rPr>
        <w:t xml:space="preserve">  </w:t>
      </w:r>
      <w:r>
        <w:fldChar w:fldCharType="begin"/>
      </w:r>
      <w:r>
        <w:instrText xml:space="preserve"> HYPERLINK "mailto:781336502@qq.com" </w:instrText>
      </w:r>
      <w:r>
        <w:fldChar w:fldCharType="separate"/>
      </w:r>
      <w:r>
        <w:rPr>
          <w:rStyle w:val="12"/>
          <w:rFonts w:ascii="Times New Roman" w:hAnsi="Times New Roman" w:eastAsia="仿宋" w:cs="Times New Roman"/>
          <w:sz w:val="32"/>
          <w:szCs w:val="32"/>
        </w:rPr>
        <w:t>781336502@qq.com</w:t>
      </w:r>
      <w:r>
        <w:rPr>
          <w:rStyle w:val="12"/>
          <w:rFonts w:ascii="Times New Roman" w:hAnsi="Times New Roman" w:eastAsia="仿宋" w:cs="Times New Roman"/>
          <w:sz w:val="32"/>
          <w:szCs w:val="32"/>
        </w:rPr>
        <w:fldChar w:fldCharType="end"/>
      </w:r>
      <w:r>
        <w:rPr>
          <w:rFonts w:ascii="Times New Roman" w:hAnsi="Times New Roman" w:eastAsia="仿宋" w:cs="Times New Roman"/>
          <w:sz w:val="32"/>
          <w:szCs w:val="32"/>
        </w:rPr>
        <w:t xml:space="preserve"> </w:t>
      </w:r>
    </w:p>
    <w:p>
      <w:pPr>
        <w:ind w:firstLine="800" w:firstLineChars="250"/>
        <w:rPr>
          <w:rFonts w:ascii="Times New Roman" w:hAnsi="Times New Roman" w:eastAsia="仿宋" w:cs="Times New Roman"/>
          <w:sz w:val="32"/>
          <w:szCs w:val="32"/>
        </w:rPr>
      </w:pPr>
    </w:p>
    <w:p>
      <w:pPr>
        <w:pStyle w:val="21"/>
        <w:numPr>
          <w:ilvl w:val="0"/>
          <w:numId w:val="1"/>
        </w:numPr>
        <w:spacing w:line="640" w:lineRule="exact"/>
        <w:ind w:firstLineChars="0"/>
        <w:rPr>
          <w:rFonts w:ascii="Times New Roman" w:hAnsi="Times New Roman" w:eastAsia="黑体" w:cs="Times New Roman"/>
          <w:sz w:val="32"/>
          <w:szCs w:val="32"/>
        </w:rPr>
      </w:pPr>
      <w:r>
        <w:rPr>
          <w:rFonts w:hint="eastAsia" w:ascii="Times New Roman" w:hAnsi="Times New Roman" w:eastAsia="黑体" w:cs="Times New Roman"/>
          <w:sz w:val="32"/>
          <w:szCs w:val="32"/>
        </w:rPr>
        <w:t>材料学院橄榄枝青年志愿者协会</w:t>
      </w:r>
    </w:p>
    <w:p>
      <w:pPr>
        <w:pStyle w:val="21"/>
        <w:numPr>
          <w:ilvl w:val="0"/>
          <w:numId w:val="5"/>
        </w:numPr>
        <w:ind w:firstLineChars="0"/>
        <w:rPr>
          <w:rFonts w:ascii="Times New Roman" w:hAnsi="Times New Roman" w:eastAsia="仿宋" w:cs="Times New Roman"/>
          <w:sz w:val="32"/>
          <w:szCs w:val="32"/>
        </w:rPr>
      </w:pPr>
      <w:r>
        <w:rPr>
          <w:rFonts w:hint="eastAsia" w:ascii="Times New Roman" w:hAnsi="Times New Roman" w:eastAsia="仿宋" w:cs="Times New Roman"/>
          <w:sz w:val="32"/>
          <w:szCs w:val="32"/>
        </w:rPr>
        <w:t>材料学院橄榄枝青年志愿者协会简介</w:t>
      </w:r>
    </w:p>
    <w:p>
      <w:pPr>
        <w:ind w:firstLine="640" w:firstLineChars="200"/>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北京理工大学材料学院橄榄枝志愿者协会成立于2012年10月，在材料学院团委的领导下，以奉献社会、回报学校为宗旨，致力于发扬“奉献、友爱、互助、进步”的志愿精神，打造专业志愿队伍</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rPr>
        <w:t>在院校两级多项活动中提供重要支援，志愿者的足迹遍及校内外。</w:t>
      </w:r>
      <w:r>
        <w:rPr>
          <w:rFonts w:hint="eastAsia" w:ascii="Times New Roman" w:hAnsi="Times New Roman" w:eastAsia="仿宋" w:cs="Times New Roman"/>
          <w:sz w:val="32"/>
          <w:szCs w:val="32"/>
          <w:lang w:val="en-US" w:eastAsia="zh-CN"/>
        </w:rPr>
        <w:t>2020年，</w:t>
      </w:r>
      <w:r>
        <w:rPr>
          <w:rFonts w:hint="eastAsia" w:ascii="Times New Roman" w:hAnsi="Times New Roman" w:eastAsia="仿宋" w:cs="Times New Roman"/>
          <w:sz w:val="32"/>
          <w:szCs w:val="32"/>
        </w:rPr>
        <w:t>橄榄枝志愿者协会</w:t>
      </w:r>
      <w:r>
        <w:rPr>
          <w:rFonts w:hint="eastAsia" w:ascii="Times New Roman" w:hAnsi="Times New Roman" w:eastAsia="仿宋" w:cs="Times New Roman"/>
          <w:sz w:val="32"/>
          <w:szCs w:val="32"/>
          <w:lang w:val="en-US" w:eastAsia="zh-CN"/>
        </w:rPr>
        <w:t>联合紫竹院街道开展了志愿服务活动，</w:t>
      </w:r>
      <w:r>
        <w:rPr>
          <w:rFonts w:hint="eastAsia" w:ascii="Times New Roman" w:hAnsi="Times New Roman" w:eastAsia="仿宋" w:cs="Times New Roman"/>
          <w:sz w:val="32"/>
          <w:szCs w:val="32"/>
        </w:rPr>
        <w:t>举办</w:t>
      </w:r>
      <w:r>
        <w:rPr>
          <w:rFonts w:hint="eastAsia" w:ascii="Times New Roman" w:hAnsi="Times New Roman" w:eastAsia="仿宋" w:cs="Times New Roman"/>
          <w:sz w:val="32"/>
          <w:szCs w:val="32"/>
          <w:lang w:val="en-US" w:eastAsia="zh-CN"/>
        </w:rPr>
        <w:t>了</w:t>
      </w:r>
      <w:r>
        <w:rPr>
          <w:rFonts w:hint="eastAsia" w:ascii="Times New Roman" w:hAnsi="Times New Roman" w:eastAsia="仿宋" w:cs="Times New Roman"/>
          <w:sz w:val="32"/>
          <w:szCs w:val="32"/>
        </w:rPr>
        <w:t>世界地球日党史学习、垃圾分类海报设计大赛等多项活动，</w:t>
      </w:r>
      <w:r>
        <w:rPr>
          <w:rFonts w:hint="eastAsia" w:ascii="Times New Roman" w:hAnsi="Times New Roman" w:eastAsia="仿宋" w:cs="Times New Roman"/>
          <w:sz w:val="32"/>
          <w:szCs w:val="32"/>
          <w:lang w:val="en-US" w:eastAsia="zh-CN"/>
        </w:rPr>
        <w:t>开展了积极心理专项板块，</w:t>
      </w:r>
      <w:r>
        <w:rPr>
          <w:rFonts w:hint="eastAsia" w:ascii="Times New Roman" w:hAnsi="Times New Roman" w:eastAsia="仿宋" w:cs="Times New Roman"/>
          <w:sz w:val="32"/>
          <w:szCs w:val="32"/>
        </w:rPr>
        <w:t>为青年身心健康设计多项活动</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rPr>
        <w:t>提供一个和谐、积极的心理成长环境，并与北京理工大学教育基金会合作定期进行</w:t>
      </w:r>
      <w:r>
        <w:rPr>
          <w:rFonts w:ascii="Times New Roman" w:hAnsi="Times New Roman" w:eastAsia="仿宋" w:cs="Times New Roman"/>
          <w:sz w:val="32"/>
          <w:szCs w:val="32"/>
        </w:rPr>
        <w:t>AED急救培训</w:t>
      </w:r>
      <w:r>
        <w:rPr>
          <w:rFonts w:hint="eastAsia" w:ascii="Times New Roman" w:hAnsi="Times New Roman" w:eastAsia="仿宋" w:cs="Times New Roman"/>
          <w:sz w:val="32"/>
          <w:szCs w:val="32"/>
        </w:rPr>
        <w:t>。</w:t>
      </w:r>
    </w:p>
    <w:tbl>
      <w:tblPr>
        <w:tblStyle w:val="24"/>
        <w:tblpPr w:leftFromText="180" w:rightFromText="180" w:vertAnchor="page" w:horzAnchor="page" w:tblpX="1426" w:tblpY="4864"/>
        <w:tblW w:w="917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62"/>
        <w:gridCol w:w="1045"/>
        <w:gridCol w:w="1532"/>
        <w:gridCol w:w="3256"/>
        <w:gridCol w:w="23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962" w:type="dxa"/>
            <w:vAlign w:val="center"/>
          </w:tcPr>
          <w:p>
            <w:pPr>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部门</w:t>
            </w:r>
          </w:p>
        </w:tc>
        <w:tc>
          <w:tcPr>
            <w:tcW w:w="2577" w:type="dxa"/>
            <w:gridSpan w:val="2"/>
            <w:vAlign w:val="center"/>
          </w:tcPr>
          <w:p>
            <w:pPr>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岗位设置</w:t>
            </w:r>
          </w:p>
        </w:tc>
        <w:tc>
          <w:tcPr>
            <w:tcW w:w="3256" w:type="dxa"/>
            <w:vAlign w:val="center"/>
          </w:tcPr>
          <w:p>
            <w:pPr>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岗位职责</w:t>
            </w:r>
          </w:p>
        </w:tc>
        <w:tc>
          <w:tcPr>
            <w:tcW w:w="2379" w:type="dxa"/>
            <w:vAlign w:val="center"/>
          </w:tcPr>
          <w:p>
            <w:pPr>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竞聘要求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17" w:hRule="atLeast"/>
        </w:trPr>
        <w:tc>
          <w:tcPr>
            <w:tcW w:w="962" w:type="dxa"/>
            <w:vMerge w:val="restart"/>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会长团</w:t>
            </w:r>
          </w:p>
        </w:tc>
        <w:tc>
          <w:tcPr>
            <w:tcW w:w="1045"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中关村</w:t>
            </w:r>
          </w:p>
        </w:tc>
        <w:tc>
          <w:tcPr>
            <w:tcW w:w="1532"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会长1名</w:t>
            </w:r>
          </w:p>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副会长2名</w:t>
            </w:r>
          </w:p>
        </w:tc>
        <w:tc>
          <w:tcPr>
            <w:tcW w:w="3256" w:type="dxa"/>
            <w:vAlign w:val="center"/>
          </w:tcPr>
          <w:p>
            <w:pPr>
              <w:jc w:val="left"/>
              <w:rPr>
                <w:rFonts w:asciiTheme="minorEastAsia" w:hAnsiTheme="minorEastAsia" w:eastAsiaTheme="minorEastAsia"/>
                <w:sz w:val="24"/>
                <w:szCs w:val="24"/>
              </w:rPr>
            </w:pPr>
            <w:r>
              <w:rPr>
                <w:rFonts w:hint="eastAsia" w:asciiTheme="minorEastAsia" w:hAnsiTheme="minorEastAsia" w:eastAsiaTheme="minorEastAsia"/>
                <w:sz w:val="24"/>
                <w:szCs w:val="24"/>
              </w:rPr>
              <w:t>负责指导、监督和协调橄榄枝志协中关村校区各部门的工作。拟定工作计划，组织实施、检查和总结，定期向学院相关领导汇报工作。</w:t>
            </w:r>
          </w:p>
        </w:tc>
        <w:tc>
          <w:tcPr>
            <w:tcW w:w="2379" w:type="dxa"/>
            <w:vAlign w:val="center"/>
          </w:tcPr>
          <w:p>
            <w:pPr>
              <w:jc w:val="left"/>
              <w:rPr>
                <w:rFonts w:asciiTheme="minorEastAsia" w:hAnsiTheme="minorEastAsia" w:eastAsiaTheme="minorEastAsia"/>
                <w:sz w:val="24"/>
                <w:szCs w:val="24"/>
              </w:rPr>
            </w:pPr>
            <w:r>
              <w:rPr>
                <w:rFonts w:hint="eastAsia" w:asciiTheme="minorEastAsia" w:hAnsiTheme="minorEastAsia" w:eastAsiaTheme="minorEastAsia"/>
                <w:sz w:val="24"/>
                <w:szCs w:val="24"/>
              </w:rPr>
              <w:t>材料学院本科生、</w:t>
            </w:r>
            <w:r>
              <w:rPr>
                <w:rFonts w:asciiTheme="minorEastAsia" w:hAnsiTheme="minorEastAsia" w:eastAsiaTheme="minorEastAsia"/>
                <w:sz w:val="24"/>
                <w:szCs w:val="24"/>
              </w:rPr>
              <w:t>研究生</w:t>
            </w:r>
            <w:r>
              <w:rPr>
                <w:rFonts w:hint="eastAsia" w:asciiTheme="minorEastAsia" w:hAnsiTheme="minorEastAsia" w:eastAsiaTheme="minorEastAsia"/>
                <w:sz w:val="24"/>
                <w:szCs w:val="24"/>
              </w:rPr>
              <w:t>，截止竞聘前无不及格科目。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17" w:hRule="atLeast"/>
        </w:trPr>
        <w:tc>
          <w:tcPr>
            <w:tcW w:w="962" w:type="dxa"/>
            <w:vMerge w:val="continue"/>
            <w:vAlign w:val="center"/>
          </w:tcPr>
          <w:p>
            <w:pPr>
              <w:jc w:val="center"/>
              <w:rPr>
                <w:rFonts w:asciiTheme="minorEastAsia" w:hAnsiTheme="minorEastAsia" w:eastAsiaTheme="minorEastAsia"/>
                <w:sz w:val="24"/>
                <w:szCs w:val="24"/>
              </w:rPr>
            </w:pPr>
          </w:p>
        </w:tc>
        <w:tc>
          <w:tcPr>
            <w:tcW w:w="1045"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良乡</w:t>
            </w:r>
          </w:p>
        </w:tc>
        <w:tc>
          <w:tcPr>
            <w:tcW w:w="1532"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副会长2名</w:t>
            </w:r>
          </w:p>
        </w:tc>
        <w:tc>
          <w:tcPr>
            <w:tcW w:w="3256" w:type="dxa"/>
            <w:vAlign w:val="center"/>
          </w:tcPr>
          <w:p>
            <w:pPr>
              <w:jc w:val="left"/>
              <w:rPr>
                <w:rFonts w:asciiTheme="minorEastAsia" w:hAnsiTheme="minorEastAsia" w:eastAsiaTheme="minorEastAsia"/>
                <w:sz w:val="24"/>
                <w:szCs w:val="24"/>
              </w:rPr>
            </w:pPr>
            <w:r>
              <w:rPr>
                <w:rFonts w:hint="eastAsia" w:asciiTheme="minorEastAsia" w:hAnsiTheme="minorEastAsia" w:eastAsiaTheme="minorEastAsia"/>
                <w:sz w:val="24"/>
                <w:szCs w:val="24"/>
              </w:rPr>
              <w:t>负责指导、监督和协调橄榄枝志协良乡校区各部门的工作。拟定工作计划，组织实施、检查和总结，定期向学院相关领导汇报工作。</w:t>
            </w:r>
          </w:p>
        </w:tc>
        <w:tc>
          <w:tcPr>
            <w:tcW w:w="2379" w:type="dxa"/>
            <w:vAlign w:val="center"/>
          </w:tcPr>
          <w:p>
            <w:pPr>
              <w:jc w:val="left"/>
              <w:rPr>
                <w:rFonts w:asciiTheme="minorEastAsia" w:hAnsiTheme="minorEastAsia" w:eastAsiaTheme="minorEastAsia"/>
                <w:sz w:val="24"/>
                <w:szCs w:val="24"/>
              </w:rPr>
            </w:pPr>
            <w:r>
              <w:rPr>
                <w:rFonts w:hint="eastAsia" w:asciiTheme="minorEastAsia" w:hAnsiTheme="minorEastAsia" w:eastAsiaTheme="minorEastAsia"/>
                <w:sz w:val="24"/>
                <w:szCs w:val="24"/>
              </w:rPr>
              <w:t>求是书院本科生，截止竞聘前无不及格科目。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trPr>
        <w:tc>
          <w:tcPr>
            <w:tcW w:w="962" w:type="dxa"/>
            <w:vMerge w:val="restart"/>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办公室</w:t>
            </w:r>
          </w:p>
        </w:tc>
        <w:tc>
          <w:tcPr>
            <w:tcW w:w="1045"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中关村</w:t>
            </w:r>
          </w:p>
        </w:tc>
        <w:tc>
          <w:tcPr>
            <w:tcW w:w="1532"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部长1名</w:t>
            </w:r>
          </w:p>
        </w:tc>
        <w:tc>
          <w:tcPr>
            <w:tcW w:w="3256" w:type="dxa"/>
            <w:vMerge w:val="restart"/>
            <w:vAlign w:val="center"/>
          </w:tcPr>
          <w:p>
            <w:pPr>
              <w:jc w:val="left"/>
              <w:rPr>
                <w:rFonts w:asciiTheme="minorEastAsia" w:hAnsiTheme="minorEastAsia" w:eastAsiaTheme="minorEastAsia"/>
                <w:sz w:val="24"/>
                <w:szCs w:val="24"/>
              </w:rPr>
            </w:pPr>
            <w:r>
              <w:rPr>
                <w:rFonts w:hint="eastAsia" w:asciiTheme="minorEastAsia" w:hAnsiTheme="minorEastAsia" w:eastAsiaTheme="minorEastAsia"/>
                <w:sz w:val="24"/>
                <w:szCs w:val="24"/>
              </w:rPr>
              <w:t>负责财务管理、资料整理、对内对外联络工作。</w:t>
            </w:r>
          </w:p>
        </w:tc>
        <w:tc>
          <w:tcPr>
            <w:tcW w:w="2379" w:type="dxa"/>
            <w:vMerge w:val="restart"/>
            <w:vAlign w:val="center"/>
          </w:tcPr>
          <w:p>
            <w:pPr>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中关村：材料学院本科生，截止竞聘前无不及格科目；</w:t>
            </w:r>
          </w:p>
          <w:p>
            <w:pPr>
              <w:jc w:val="left"/>
              <w:rPr>
                <w:rFonts w:asciiTheme="minorEastAsia" w:hAnsiTheme="minorEastAsia" w:eastAsiaTheme="minorEastAsia"/>
                <w:sz w:val="24"/>
                <w:szCs w:val="24"/>
              </w:rPr>
            </w:pPr>
            <w:r>
              <w:rPr>
                <w:rFonts w:hint="eastAsia" w:asciiTheme="minorEastAsia" w:hAnsiTheme="minorEastAsia" w:eastAsiaTheme="minorEastAsia"/>
                <w:sz w:val="24"/>
                <w:szCs w:val="24"/>
              </w:rPr>
              <w:t>良乡：求是书院本科生，截止竞聘前无不及格科目。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trPr>
        <w:tc>
          <w:tcPr>
            <w:tcW w:w="962" w:type="dxa"/>
            <w:vMerge w:val="continue"/>
            <w:vAlign w:val="center"/>
          </w:tcPr>
          <w:p>
            <w:pPr>
              <w:jc w:val="center"/>
              <w:rPr>
                <w:rFonts w:asciiTheme="minorEastAsia" w:hAnsiTheme="minorEastAsia" w:eastAsiaTheme="minorEastAsia"/>
                <w:sz w:val="24"/>
                <w:szCs w:val="24"/>
              </w:rPr>
            </w:pPr>
          </w:p>
        </w:tc>
        <w:tc>
          <w:tcPr>
            <w:tcW w:w="1045"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良乡</w:t>
            </w:r>
          </w:p>
        </w:tc>
        <w:tc>
          <w:tcPr>
            <w:tcW w:w="1532"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部长2名</w:t>
            </w:r>
          </w:p>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副部长2名</w:t>
            </w:r>
          </w:p>
        </w:tc>
        <w:tc>
          <w:tcPr>
            <w:tcW w:w="3256" w:type="dxa"/>
            <w:vMerge w:val="continue"/>
            <w:vAlign w:val="center"/>
          </w:tcPr>
          <w:p>
            <w:pPr>
              <w:jc w:val="center"/>
              <w:rPr>
                <w:rFonts w:asciiTheme="minorEastAsia" w:hAnsiTheme="minorEastAsia" w:eastAsiaTheme="minorEastAsia"/>
                <w:sz w:val="24"/>
                <w:szCs w:val="24"/>
              </w:rPr>
            </w:pPr>
          </w:p>
        </w:tc>
        <w:tc>
          <w:tcPr>
            <w:tcW w:w="2379" w:type="dxa"/>
            <w:vMerge w:val="continue"/>
            <w:vAlign w:val="center"/>
          </w:tcPr>
          <w:p>
            <w:pPr>
              <w:jc w:val="center"/>
              <w:rPr>
                <w:rFonts w:asciiTheme="minorEastAsia" w:hAnsiTheme="minorEastAsia" w:eastAsia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trPr>
        <w:tc>
          <w:tcPr>
            <w:tcW w:w="962" w:type="dxa"/>
            <w:vMerge w:val="restart"/>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宣传部</w:t>
            </w:r>
          </w:p>
        </w:tc>
        <w:tc>
          <w:tcPr>
            <w:tcW w:w="1045"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中关村</w:t>
            </w:r>
          </w:p>
        </w:tc>
        <w:tc>
          <w:tcPr>
            <w:tcW w:w="1532"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部长1名</w:t>
            </w:r>
          </w:p>
        </w:tc>
        <w:tc>
          <w:tcPr>
            <w:tcW w:w="3256" w:type="dxa"/>
            <w:vMerge w:val="restart"/>
            <w:vAlign w:val="center"/>
          </w:tcPr>
          <w:p>
            <w:pPr>
              <w:jc w:val="left"/>
              <w:rPr>
                <w:rFonts w:asciiTheme="minorEastAsia" w:hAnsiTheme="minorEastAsia" w:eastAsiaTheme="minorEastAsia"/>
                <w:sz w:val="24"/>
                <w:szCs w:val="24"/>
              </w:rPr>
            </w:pPr>
            <w:r>
              <w:rPr>
                <w:rFonts w:hint="eastAsia" w:asciiTheme="minorEastAsia" w:hAnsiTheme="minorEastAsia" w:eastAsiaTheme="minorEastAsia"/>
                <w:sz w:val="24"/>
                <w:szCs w:val="24"/>
              </w:rPr>
              <w:t>负责活动的宣传报道工作。</w:t>
            </w:r>
          </w:p>
        </w:tc>
        <w:tc>
          <w:tcPr>
            <w:tcW w:w="2379" w:type="dxa"/>
            <w:vMerge w:val="continue"/>
            <w:vAlign w:val="center"/>
          </w:tcPr>
          <w:p>
            <w:pPr>
              <w:jc w:val="center"/>
              <w:rPr>
                <w:rFonts w:asciiTheme="minorEastAsia" w:hAnsiTheme="minorEastAsia" w:eastAsia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3" w:hRule="atLeast"/>
        </w:trPr>
        <w:tc>
          <w:tcPr>
            <w:tcW w:w="962" w:type="dxa"/>
            <w:vMerge w:val="continue"/>
            <w:vAlign w:val="center"/>
          </w:tcPr>
          <w:p>
            <w:pPr>
              <w:jc w:val="center"/>
              <w:rPr>
                <w:rFonts w:asciiTheme="minorEastAsia" w:hAnsiTheme="minorEastAsia" w:eastAsiaTheme="minorEastAsia"/>
                <w:sz w:val="24"/>
                <w:szCs w:val="24"/>
              </w:rPr>
            </w:pPr>
          </w:p>
        </w:tc>
        <w:tc>
          <w:tcPr>
            <w:tcW w:w="1045"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良乡</w:t>
            </w:r>
          </w:p>
        </w:tc>
        <w:tc>
          <w:tcPr>
            <w:tcW w:w="1532"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部长1名</w:t>
            </w:r>
          </w:p>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副部长2名</w:t>
            </w:r>
          </w:p>
        </w:tc>
        <w:tc>
          <w:tcPr>
            <w:tcW w:w="3256" w:type="dxa"/>
            <w:vMerge w:val="continue"/>
            <w:vAlign w:val="center"/>
          </w:tcPr>
          <w:p>
            <w:pPr>
              <w:jc w:val="center"/>
              <w:rPr>
                <w:rFonts w:asciiTheme="minorEastAsia" w:hAnsiTheme="minorEastAsia" w:eastAsiaTheme="minorEastAsia"/>
                <w:sz w:val="24"/>
                <w:szCs w:val="24"/>
              </w:rPr>
            </w:pPr>
          </w:p>
        </w:tc>
        <w:tc>
          <w:tcPr>
            <w:tcW w:w="2379" w:type="dxa"/>
            <w:vMerge w:val="continue"/>
            <w:vAlign w:val="center"/>
          </w:tcPr>
          <w:p>
            <w:pPr>
              <w:jc w:val="center"/>
              <w:rPr>
                <w:rFonts w:asciiTheme="minorEastAsia" w:hAnsiTheme="minorEastAsia" w:eastAsia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trPr>
        <w:tc>
          <w:tcPr>
            <w:tcW w:w="962" w:type="dxa"/>
            <w:vMerge w:val="restart"/>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活动部</w:t>
            </w:r>
          </w:p>
        </w:tc>
        <w:tc>
          <w:tcPr>
            <w:tcW w:w="1045"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中关村</w:t>
            </w:r>
          </w:p>
        </w:tc>
        <w:tc>
          <w:tcPr>
            <w:tcW w:w="1532"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部长1名</w:t>
            </w:r>
          </w:p>
        </w:tc>
        <w:tc>
          <w:tcPr>
            <w:tcW w:w="3256" w:type="dxa"/>
            <w:vMerge w:val="restart"/>
            <w:vAlign w:val="center"/>
          </w:tcPr>
          <w:p>
            <w:pPr>
              <w:jc w:val="left"/>
              <w:rPr>
                <w:rFonts w:asciiTheme="minorEastAsia" w:hAnsiTheme="minorEastAsia" w:eastAsiaTheme="minorEastAsia"/>
                <w:sz w:val="24"/>
                <w:szCs w:val="24"/>
              </w:rPr>
            </w:pPr>
            <w:r>
              <w:rPr>
                <w:rFonts w:hint="eastAsia" w:asciiTheme="minorEastAsia" w:hAnsiTheme="minorEastAsia" w:eastAsiaTheme="minorEastAsia"/>
                <w:sz w:val="24"/>
                <w:szCs w:val="24"/>
              </w:rPr>
              <w:t>负责志愿活动的组织和安排工作。</w:t>
            </w:r>
          </w:p>
        </w:tc>
        <w:tc>
          <w:tcPr>
            <w:tcW w:w="2379" w:type="dxa"/>
            <w:vMerge w:val="continue"/>
            <w:vAlign w:val="center"/>
          </w:tcPr>
          <w:p>
            <w:pPr>
              <w:jc w:val="center"/>
              <w:rPr>
                <w:rFonts w:asciiTheme="minorEastAsia" w:hAnsiTheme="minorEastAsia" w:eastAsia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trPr>
        <w:tc>
          <w:tcPr>
            <w:tcW w:w="962" w:type="dxa"/>
            <w:vMerge w:val="continue"/>
            <w:vAlign w:val="center"/>
          </w:tcPr>
          <w:p>
            <w:pPr>
              <w:jc w:val="center"/>
              <w:rPr>
                <w:rFonts w:asciiTheme="minorEastAsia" w:hAnsiTheme="minorEastAsia" w:eastAsiaTheme="minorEastAsia"/>
                <w:sz w:val="24"/>
                <w:szCs w:val="24"/>
              </w:rPr>
            </w:pPr>
          </w:p>
        </w:tc>
        <w:tc>
          <w:tcPr>
            <w:tcW w:w="1045"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良乡</w:t>
            </w:r>
          </w:p>
        </w:tc>
        <w:tc>
          <w:tcPr>
            <w:tcW w:w="1532"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部长1名</w:t>
            </w:r>
          </w:p>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副部长2名</w:t>
            </w:r>
          </w:p>
        </w:tc>
        <w:tc>
          <w:tcPr>
            <w:tcW w:w="3256" w:type="dxa"/>
            <w:vMerge w:val="continue"/>
            <w:vAlign w:val="center"/>
          </w:tcPr>
          <w:p>
            <w:pPr>
              <w:jc w:val="center"/>
              <w:rPr>
                <w:rFonts w:asciiTheme="minorEastAsia" w:hAnsiTheme="minorEastAsia" w:eastAsiaTheme="minorEastAsia"/>
                <w:sz w:val="24"/>
                <w:szCs w:val="24"/>
              </w:rPr>
            </w:pPr>
          </w:p>
        </w:tc>
        <w:tc>
          <w:tcPr>
            <w:tcW w:w="2379" w:type="dxa"/>
            <w:vMerge w:val="continue"/>
            <w:vAlign w:val="center"/>
          </w:tcPr>
          <w:p>
            <w:pPr>
              <w:jc w:val="center"/>
              <w:rPr>
                <w:rFonts w:asciiTheme="minorEastAsia" w:hAnsiTheme="minorEastAsia" w:eastAsia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trPr>
        <w:tc>
          <w:tcPr>
            <w:tcW w:w="962" w:type="dxa"/>
            <w:vMerge w:val="continue"/>
            <w:vAlign w:val="center"/>
          </w:tcPr>
          <w:p>
            <w:pPr>
              <w:jc w:val="center"/>
              <w:rPr>
                <w:rFonts w:asciiTheme="minorEastAsia" w:hAnsiTheme="minorEastAsia" w:eastAsiaTheme="minorEastAsia"/>
                <w:sz w:val="24"/>
                <w:szCs w:val="24"/>
              </w:rPr>
            </w:pPr>
          </w:p>
        </w:tc>
        <w:tc>
          <w:tcPr>
            <w:tcW w:w="1045"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良乡</w:t>
            </w:r>
          </w:p>
        </w:tc>
        <w:tc>
          <w:tcPr>
            <w:tcW w:w="1532"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部长1名</w:t>
            </w:r>
          </w:p>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副部长2名</w:t>
            </w:r>
          </w:p>
        </w:tc>
        <w:tc>
          <w:tcPr>
            <w:tcW w:w="3256" w:type="dxa"/>
            <w:vMerge w:val="continue"/>
            <w:vAlign w:val="center"/>
          </w:tcPr>
          <w:p>
            <w:pPr>
              <w:jc w:val="center"/>
              <w:rPr>
                <w:rFonts w:asciiTheme="minorEastAsia" w:hAnsiTheme="minorEastAsia" w:eastAsiaTheme="minorEastAsia"/>
                <w:sz w:val="24"/>
                <w:szCs w:val="24"/>
              </w:rPr>
            </w:pPr>
          </w:p>
        </w:tc>
        <w:tc>
          <w:tcPr>
            <w:tcW w:w="2379" w:type="dxa"/>
            <w:vMerge w:val="continue"/>
            <w:vAlign w:val="center"/>
          </w:tcPr>
          <w:p>
            <w:pPr>
              <w:jc w:val="center"/>
              <w:rPr>
                <w:rFonts w:asciiTheme="minorEastAsia" w:hAnsiTheme="minorEastAsia" w:eastAsiaTheme="minorEastAsia"/>
                <w:sz w:val="24"/>
                <w:szCs w:val="24"/>
              </w:rPr>
            </w:pPr>
          </w:p>
        </w:tc>
      </w:tr>
    </w:tbl>
    <w:p>
      <w:pPr>
        <w:pStyle w:val="21"/>
        <w:numPr>
          <w:ilvl w:val="0"/>
          <w:numId w:val="5"/>
        </w:numPr>
        <w:ind w:firstLineChars="0"/>
        <w:rPr>
          <w:rFonts w:ascii="Times New Roman" w:hAnsi="Times New Roman" w:eastAsia="仿宋" w:cs="Times New Roman"/>
          <w:sz w:val="32"/>
          <w:szCs w:val="32"/>
        </w:rPr>
      </w:pPr>
      <w:r>
        <w:rPr>
          <w:rFonts w:hint="eastAsia" w:ascii="Times New Roman" w:hAnsi="Times New Roman" w:eastAsia="仿宋" w:cs="Times New Roman"/>
          <w:sz w:val="32"/>
          <w:szCs w:val="32"/>
        </w:rPr>
        <w:t>材料学院青年志愿者协会换届岗位设置</w:t>
      </w:r>
    </w:p>
    <w:p>
      <w:pPr>
        <w:pStyle w:val="21"/>
        <w:numPr>
          <w:ilvl w:val="0"/>
          <w:numId w:val="0"/>
        </w:numPr>
        <w:ind w:leftChars="0"/>
        <w:rPr>
          <w:rFonts w:ascii="Times New Roman" w:hAnsi="Times New Roman" w:eastAsia="仿宋" w:cs="Times New Roman"/>
          <w:sz w:val="32"/>
          <w:szCs w:val="32"/>
        </w:rPr>
      </w:pPr>
    </w:p>
    <w:p>
      <w:pPr>
        <w:pStyle w:val="21"/>
        <w:numPr>
          <w:ilvl w:val="0"/>
          <w:numId w:val="5"/>
        </w:numPr>
        <w:ind w:firstLineChars="0"/>
        <w:rPr>
          <w:rFonts w:ascii="Times New Roman" w:hAnsi="Times New Roman" w:eastAsia="仿宋" w:cs="Times New Roman"/>
          <w:sz w:val="32"/>
          <w:szCs w:val="32"/>
        </w:rPr>
      </w:pPr>
      <w:r>
        <w:rPr>
          <w:rFonts w:hint="eastAsia" w:ascii="Times New Roman" w:hAnsi="Times New Roman" w:eastAsia="仿宋" w:cs="Times New Roman"/>
          <w:sz w:val="32"/>
          <w:szCs w:val="32"/>
        </w:rPr>
        <w:t>竞聘联系人</w:t>
      </w:r>
    </w:p>
    <w:p>
      <w:pPr>
        <w:ind w:firstLine="640" w:firstLineChars="200"/>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刘人天   3220191049@bit.edu.cn</w:t>
      </w:r>
    </w:p>
    <w:p>
      <w:pPr>
        <w:pStyle w:val="21"/>
        <w:numPr>
          <w:ilvl w:val="0"/>
          <w:numId w:val="0"/>
        </w:numPr>
        <w:spacing w:line="640" w:lineRule="exact"/>
        <w:ind w:leftChars="0"/>
        <w:rPr>
          <w:rFonts w:ascii="Times New Roman" w:hAnsi="Times New Roman" w:eastAsia="黑体" w:cs="Times New Roman"/>
          <w:sz w:val="32"/>
          <w:szCs w:val="32"/>
        </w:rPr>
      </w:pPr>
    </w:p>
    <w:p>
      <w:pPr>
        <w:pStyle w:val="21"/>
        <w:numPr>
          <w:ilvl w:val="0"/>
          <w:numId w:val="1"/>
        </w:numPr>
        <w:spacing w:line="640" w:lineRule="exact"/>
        <w:ind w:firstLineChars="0"/>
        <w:rPr>
          <w:rFonts w:ascii="Times New Roman" w:hAnsi="Times New Roman" w:eastAsia="黑体" w:cs="Times New Roman"/>
          <w:sz w:val="32"/>
          <w:szCs w:val="32"/>
        </w:rPr>
      </w:pPr>
      <w:r>
        <w:rPr>
          <w:rFonts w:hint="eastAsia" w:ascii="Times New Roman" w:hAnsi="Times New Roman" w:eastAsia="黑体" w:cs="Times New Roman"/>
          <w:sz w:val="32"/>
          <w:szCs w:val="32"/>
        </w:rPr>
        <w:t>材料学院学生科学技术协会</w:t>
      </w:r>
    </w:p>
    <w:p>
      <w:pPr>
        <w:pStyle w:val="21"/>
        <w:numPr>
          <w:ilvl w:val="0"/>
          <w:numId w:val="6"/>
        </w:numPr>
        <w:ind w:left="0" w:leftChars="0" w:firstLineChars="0"/>
        <w:rPr>
          <w:rFonts w:ascii="Times New Roman" w:hAnsi="Times New Roman" w:eastAsia="仿宋" w:cs="Times New Roman"/>
          <w:sz w:val="32"/>
          <w:szCs w:val="32"/>
        </w:rPr>
      </w:pPr>
      <w:r>
        <w:rPr>
          <w:rFonts w:hint="eastAsia" w:ascii="Times New Roman" w:hAnsi="Times New Roman" w:eastAsia="仿宋" w:cs="Times New Roman"/>
          <w:sz w:val="32"/>
          <w:szCs w:val="32"/>
        </w:rPr>
        <w:t>材料学院学生科学技术协会简介</w:t>
      </w:r>
    </w:p>
    <w:p>
      <w:pPr>
        <w:ind w:firstLine="640" w:firstLineChars="200"/>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材料学院学生科学技术协会是学院党委的领导下，由院团委具体指导的学生学术科技团体，是我院学生倡导创新理念、开展科技创新活动的学生学术研究团体。为面向学生提供科技创新帮助，协助学院展开专业教育的工作，各类各级科技创新比赛的组织管理而建设的服务型平台，最终实现的目标是“协助材料学院培养创新型人才”。</w:t>
      </w:r>
    </w:p>
    <w:tbl>
      <w:tblPr>
        <w:tblStyle w:val="8"/>
        <w:tblpPr w:leftFromText="180" w:rightFromText="180" w:vertAnchor="text" w:horzAnchor="page" w:tblpX="1576" w:tblpY="625"/>
        <w:tblOverlap w:val="never"/>
        <w:tblW w:w="9067"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28"/>
        <w:gridCol w:w="1559"/>
        <w:gridCol w:w="4921"/>
        <w:gridCol w:w="155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28" w:type="dxa"/>
          </w:tcPr>
          <w:p>
            <w:pPr>
              <w:jc w:val="center"/>
              <w:rPr>
                <w:rFonts w:asciiTheme="minorHAnsi" w:hAnsiTheme="minorHAnsi" w:eastAsiaTheme="minorEastAsia"/>
                <w:b/>
                <w:sz w:val="28"/>
              </w:rPr>
            </w:pPr>
            <w:bookmarkStart w:id="0" w:name="_GoBack"/>
            <w:bookmarkEnd w:id="0"/>
            <w:r>
              <w:rPr>
                <w:rFonts w:hint="eastAsia" w:asciiTheme="minorHAnsi" w:hAnsiTheme="minorHAnsi" w:eastAsiaTheme="minorEastAsia"/>
                <w:b/>
                <w:sz w:val="28"/>
              </w:rPr>
              <w:t>部门</w:t>
            </w:r>
          </w:p>
        </w:tc>
        <w:tc>
          <w:tcPr>
            <w:tcW w:w="1559" w:type="dxa"/>
          </w:tcPr>
          <w:p>
            <w:pPr>
              <w:jc w:val="center"/>
              <w:rPr>
                <w:rFonts w:asciiTheme="minorHAnsi" w:hAnsiTheme="minorHAnsi" w:eastAsiaTheme="minorEastAsia"/>
                <w:b/>
                <w:sz w:val="28"/>
              </w:rPr>
            </w:pPr>
            <w:r>
              <w:rPr>
                <w:rFonts w:hint="eastAsia" w:asciiTheme="minorHAnsi" w:hAnsiTheme="minorHAnsi" w:eastAsiaTheme="minorEastAsia"/>
                <w:b/>
                <w:sz w:val="28"/>
              </w:rPr>
              <w:t>岗位设置</w:t>
            </w:r>
          </w:p>
        </w:tc>
        <w:tc>
          <w:tcPr>
            <w:tcW w:w="4921" w:type="dxa"/>
          </w:tcPr>
          <w:p>
            <w:pPr>
              <w:jc w:val="center"/>
              <w:rPr>
                <w:rFonts w:asciiTheme="minorHAnsi" w:hAnsiTheme="minorHAnsi" w:eastAsiaTheme="minorEastAsia"/>
                <w:b/>
                <w:sz w:val="28"/>
              </w:rPr>
            </w:pPr>
            <w:r>
              <w:rPr>
                <w:rFonts w:hint="eastAsia" w:asciiTheme="minorHAnsi" w:hAnsiTheme="minorHAnsi" w:eastAsiaTheme="minorEastAsia"/>
                <w:b/>
                <w:sz w:val="28"/>
              </w:rPr>
              <w:t>岗位职责</w:t>
            </w:r>
          </w:p>
        </w:tc>
        <w:tc>
          <w:tcPr>
            <w:tcW w:w="1559" w:type="dxa"/>
          </w:tcPr>
          <w:p>
            <w:pPr>
              <w:jc w:val="center"/>
              <w:rPr>
                <w:rFonts w:asciiTheme="minorHAnsi" w:hAnsiTheme="minorHAnsi" w:eastAsiaTheme="minorEastAsia"/>
                <w:b/>
                <w:sz w:val="28"/>
              </w:rPr>
            </w:pPr>
            <w:r>
              <w:rPr>
                <w:rFonts w:hint="eastAsia" w:asciiTheme="minorHAnsi" w:hAnsiTheme="minorHAnsi" w:eastAsiaTheme="minorEastAsia"/>
                <w:b/>
                <w:sz w:val="28"/>
              </w:rPr>
              <w:t>竞聘要求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78" w:hRule="atLeast"/>
        </w:trPr>
        <w:tc>
          <w:tcPr>
            <w:tcW w:w="1028" w:type="dxa"/>
            <w:vAlign w:val="center"/>
          </w:tcPr>
          <w:p>
            <w:pPr>
              <w:jc w:val="center"/>
              <w:rPr>
                <w:rFonts w:asciiTheme="minorHAnsi" w:hAnsiTheme="minorHAnsi" w:eastAsiaTheme="minorEastAsia"/>
                <w:sz w:val="24"/>
              </w:rPr>
            </w:pPr>
            <w:r>
              <w:rPr>
                <w:rFonts w:hint="eastAsia" w:asciiTheme="minorHAnsi" w:hAnsiTheme="minorHAnsi" w:eastAsiaTheme="minorEastAsia"/>
                <w:sz w:val="24"/>
              </w:rPr>
              <w:t>主席团</w:t>
            </w:r>
          </w:p>
        </w:tc>
        <w:tc>
          <w:tcPr>
            <w:tcW w:w="1559" w:type="dxa"/>
            <w:vAlign w:val="center"/>
          </w:tcPr>
          <w:p>
            <w:pPr>
              <w:jc w:val="center"/>
              <w:rPr>
                <w:rFonts w:asciiTheme="minorHAnsi" w:hAnsiTheme="minorHAnsi" w:eastAsiaTheme="minorEastAsia"/>
                <w:sz w:val="24"/>
              </w:rPr>
            </w:pPr>
            <w:r>
              <w:rPr>
                <w:rFonts w:hint="eastAsia" w:asciiTheme="minorHAnsi" w:hAnsiTheme="minorHAnsi" w:eastAsiaTheme="minorEastAsia"/>
                <w:sz w:val="24"/>
              </w:rPr>
              <w:t>主席1名</w:t>
            </w:r>
          </w:p>
          <w:p>
            <w:pPr>
              <w:jc w:val="center"/>
              <w:rPr>
                <w:rFonts w:asciiTheme="minorHAnsi" w:hAnsiTheme="minorHAnsi" w:eastAsiaTheme="minorEastAsia"/>
                <w:sz w:val="24"/>
              </w:rPr>
            </w:pPr>
            <w:r>
              <w:rPr>
                <w:rFonts w:hint="eastAsia" w:asciiTheme="minorHAnsi" w:hAnsiTheme="minorHAnsi" w:eastAsiaTheme="minorEastAsia"/>
                <w:sz w:val="24"/>
              </w:rPr>
              <w:t>副主席2名</w:t>
            </w:r>
          </w:p>
        </w:tc>
        <w:tc>
          <w:tcPr>
            <w:tcW w:w="4921" w:type="dxa"/>
            <w:vAlign w:val="center"/>
          </w:tcPr>
          <w:p>
            <w:pPr>
              <w:jc w:val="left"/>
              <w:rPr>
                <w:rFonts w:asciiTheme="minorHAnsi" w:hAnsiTheme="minorHAnsi" w:eastAsiaTheme="minorEastAsia"/>
                <w:sz w:val="24"/>
              </w:rPr>
            </w:pPr>
            <w:r>
              <w:rPr>
                <w:rFonts w:hint="eastAsia" w:asciiTheme="minorHAnsi" w:hAnsiTheme="minorHAnsi" w:eastAsiaTheme="minorEastAsia"/>
                <w:sz w:val="24"/>
              </w:rPr>
              <w:t>正主席主持科协全面工作；</w:t>
            </w:r>
          </w:p>
          <w:p>
            <w:pPr>
              <w:jc w:val="left"/>
              <w:rPr>
                <w:rFonts w:asciiTheme="minorHAnsi" w:hAnsiTheme="minorHAnsi" w:eastAsiaTheme="minorEastAsia"/>
                <w:sz w:val="24"/>
              </w:rPr>
            </w:pPr>
            <w:r>
              <w:rPr>
                <w:rFonts w:hint="eastAsia" w:asciiTheme="minorHAnsi" w:hAnsiTheme="minorHAnsi" w:eastAsiaTheme="minorEastAsia"/>
                <w:sz w:val="24"/>
              </w:rPr>
              <w:t>副主席协助正主席指导相关部门工作。</w:t>
            </w:r>
          </w:p>
        </w:tc>
        <w:tc>
          <w:tcPr>
            <w:tcW w:w="1559" w:type="dxa"/>
            <w:vMerge w:val="restart"/>
            <w:vAlign w:val="center"/>
          </w:tcPr>
          <w:p>
            <w:pPr>
              <w:jc w:val="left"/>
              <w:rPr>
                <w:rFonts w:asciiTheme="minorHAnsi" w:hAnsiTheme="minorHAnsi" w:eastAsiaTheme="minorEastAsia"/>
                <w:sz w:val="24"/>
              </w:rPr>
            </w:pPr>
            <w:r>
              <w:rPr>
                <w:rFonts w:hint="eastAsia" w:asciiTheme="minorHAnsi" w:hAnsiTheme="minorHAnsi" w:eastAsiaTheme="minorEastAsia"/>
                <w:sz w:val="24"/>
              </w:rPr>
              <w:t>材料学院研究生，截止竞聘前无不及格科目。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78" w:hRule="atLeast"/>
        </w:trPr>
        <w:tc>
          <w:tcPr>
            <w:tcW w:w="1028" w:type="dxa"/>
            <w:vAlign w:val="center"/>
          </w:tcPr>
          <w:p>
            <w:pPr>
              <w:jc w:val="center"/>
              <w:rPr>
                <w:rFonts w:asciiTheme="minorHAnsi" w:hAnsiTheme="minorHAnsi" w:eastAsiaTheme="minorEastAsia"/>
                <w:sz w:val="24"/>
              </w:rPr>
            </w:pPr>
            <w:r>
              <w:rPr>
                <w:rFonts w:hint="eastAsia" w:asciiTheme="minorHAnsi" w:hAnsiTheme="minorHAnsi" w:eastAsiaTheme="minorEastAsia"/>
                <w:sz w:val="24"/>
              </w:rPr>
              <w:t>办公室</w:t>
            </w:r>
          </w:p>
        </w:tc>
        <w:tc>
          <w:tcPr>
            <w:tcW w:w="1559" w:type="dxa"/>
            <w:vAlign w:val="center"/>
          </w:tcPr>
          <w:p>
            <w:pPr>
              <w:jc w:val="center"/>
              <w:rPr>
                <w:rFonts w:asciiTheme="minorHAnsi" w:hAnsiTheme="minorHAnsi" w:eastAsiaTheme="minorEastAsia"/>
                <w:sz w:val="24"/>
              </w:rPr>
            </w:pPr>
            <w:r>
              <w:rPr>
                <w:rFonts w:hint="eastAsia" w:asciiTheme="minorHAnsi" w:hAnsiTheme="minorHAnsi" w:eastAsiaTheme="minorEastAsia"/>
                <w:sz w:val="24"/>
              </w:rPr>
              <w:t>主任1名</w:t>
            </w:r>
          </w:p>
          <w:p>
            <w:pPr>
              <w:jc w:val="center"/>
              <w:rPr>
                <w:rFonts w:asciiTheme="minorHAnsi" w:hAnsiTheme="minorHAnsi" w:eastAsiaTheme="minorEastAsia"/>
                <w:sz w:val="24"/>
              </w:rPr>
            </w:pPr>
            <w:r>
              <w:rPr>
                <w:rFonts w:hint="eastAsia" w:asciiTheme="minorHAnsi" w:hAnsiTheme="minorHAnsi" w:eastAsiaTheme="minorEastAsia"/>
                <w:sz w:val="24"/>
              </w:rPr>
              <w:t>副主任1名</w:t>
            </w:r>
          </w:p>
        </w:tc>
        <w:tc>
          <w:tcPr>
            <w:tcW w:w="4921" w:type="dxa"/>
          </w:tcPr>
          <w:p>
            <w:pPr>
              <w:jc w:val="left"/>
              <w:rPr>
                <w:rFonts w:asciiTheme="minorHAnsi" w:hAnsiTheme="minorHAnsi" w:eastAsiaTheme="minorEastAsia"/>
                <w:sz w:val="24"/>
              </w:rPr>
            </w:pPr>
            <w:r>
              <w:rPr>
                <w:rFonts w:hint="eastAsia" w:asciiTheme="minorHAnsi" w:hAnsiTheme="minorHAnsi" w:eastAsiaTheme="minorEastAsia"/>
                <w:sz w:val="24"/>
              </w:rPr>
              <w:t>协调各部门关系及日常事务，负责物资审批与财务、活动摄影及新闻稿的撰写、会议及活动的信息整理与存档。</w:t>
            </w:r>
          </w:p>
        </w:tc>
        <w:tc>
          <w:tcPr>
            <w:tcW w:w="1559" w:type="dxa"/>
            <w:vMerge w:val="continue"/>
            <w:vAlign w:val="center"/>
          </w:tcPr>
          <w:p>
            <w:pPr>
              <w:jc w:val="center"/>
              <w:rPr>
                <w:rFonts w:asciiTheme="minorHAnsi" w:hAnsiTheme="minorHAnsi"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28" w:type="dxa"/>
            <w:vAlign w:val="center"/>
          </w:tcPr>
          <w:p>
            <w:pPr>
              <w:jc w:val="center"/>
              <w:rPr>
                <w:rFonts w:asciiTheme="minorHAnsi" w:hAnsiTheme="minorHAnsi" w:eastAsiaTheme="minorEastAsia"/>
                <w:sz w:val="24"/>
              </w:rPr>
            </w:pPr>
            <w:r>
              <w:rPr>
                <w:rFonts w:hint="eastAsia" w:asciiTheme="minorHAnsi" w:hAnsiTheme="minorHAnsi" w:eastAsiaTheme="minorEastAsia"/>
                <w:sz w:val="24"/>
              </w:rPr>
              <w:t>项目部</w:t>
            </w:r>
          </w:p>
        </w:tc>
        <w:tc>
          <w:tcPr>
            <w:tcW w:w="1559" w:type="dxa"/>
            <w:vAlign w:val="center"/>
          </w:tcPr>
          <w:p>
            <w:pPr>
              <w:jc w:val="center"/>
              <w:rPr>
                <w:rFonts w:asciiTheme="minorHAnsi" w:hAnsiTheme="minorHAnsi" w:eastAsiaTheme="minorEastAsia"/>
                <w:sz w:val="24"/>
              </w:rPr>
            </w:pPr>
            <w:r>
              <w:rPr>
                <w:rFonts w:hint="eastAsia" w:asciiTheme="minorHAnsi" w:hAnsiTheme="minorHAnsi" w:eastAsiaTheme="minorEastAsia"/>
                <w:sz w:val="24"/>
              </w:rPr>
              <w:t>部长1名</w:t>
            </w:r>
          </w:p>
          <w:p>
            <w:pPr>
              <w:jc w:val="center"/>
              <w:rPr>
                <w:rFonts w:asciiTheme="minorHAnsi" w:hAnsiTheme="minorHAnsi" w:eastAsiaTheme="minorEastAsia"/>
                <w:sz w:val="24"/>
              </w:rPr>
            </w:pPr>
            <w:r>
              <w:rPr>
                <w:rFonts w:hint="eastAsia" w:asciiTheme="minorHAnsi" w:hAnsiTheme="minorHAnsi" w:eastAsiaTheme="minorEastAsia"/>
                <w:sz w:val="24"/>
              </w:rPr>
              <w:t>副部长1名</w:t>
            </w:r>
          </w:p>
        </w:tc>
        <w:tc>
          <w:tcPr>
            <w:tcW w:w="4921" w:type="dxa"/>
          </w:tcPr>
          <w:p>
            <w:pPr>
              <w:jc w:val="left"/>
              <w:rPr>
                <w:rFonts w:asciiTheme="minorHAnsi" w:hAnsiTheme="minorHAnsi" w:eastAsiaTheme="minorEastAsia"/>
                <w:sz w:val="24"/>
              </w:rPr>
            </w:pPr>
            <w:r>
              <w:rPr>
                <w:rFonts w:hint="eastAsia" w:asciiTheme="minorHAnsi" w:hAnsiTheme="minorHAnsi" w:eastAsiaTheme="minorEastAsia"/>
                <w:sz w:val="24"/>
              </w:rPr>
              <w:t>负责组织和协调各级学生科技创新项目的申报立项和培训工作，协助学院双创团队项目孵育与包装。</w:t>
            </w:r>
          </w:p>
        </w:tc>
        <w:tc>
          <w:tcPr>
            <w:tcW w:w="1559" w:type="dxa"/>
            <w:vMerge w:val="continue"/>
          </w:tcPr>
          <w:p>
            <w:pPr>
              <w:rPr>
                <w:rFonts w:asciiTheme="minorHAnsi" w:hAnsiTheme="minorHAnsi"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28" w:type="dxa"/>
            <w:vAlign w:val="center"/>
          </w:tcPr>
          <w:p>
            <w:pPr>
              <w:jc w:val="center"/>
              <w:rPr>
                <w:rFonts w:asciiTheme="minorHAnsi" w:hAnsiTheme="minorHAnsi" w:eastAsiaTheme="minorEastAsia"/>
                <w:sz w:val="24"/>
              </w:rPr>
            </w:pPr>
            <w:r>
              <w:rPr>
                <w:rFonts w:hint="eastAsia" w:asciiTheme="minorHAnsi" w:hAnsiTheme="minorHAnsi" w:eastAsiaTheme="minorEastAsia"/>
                <w:sz w:val="24"/>
              </w:rPr>
              <w:t>科普部</w:t>
            </w:r>
          </w:p>
        </w:tc>
        <w:tc>
          <w:tcPr>
            <w:tcW w:w="1559" w:type="dxa"/>
            <w:vAlign w:val="center"/>
          </w:tcPr>
          <w:p>
            <w:pPr>
              <w:jc w:val="center"/>
              <w:rPr>
                <w:rFonts w:asciiTheme="minorHAnsi" w:hAnsiTheme="minorHAnsi" w:eastAsiaTheme="minorEastAsia"/>
                <w:sz w:val="24"/>
              </w:rPr>
            </w:pPr>
            <w:r>
              <w:rPr>
                <w:rFonts w:hint="eastAsia" w:asciiTheme="minorHAnsi" w:hAnsiTheme="minorHAnsi" w:eastAsiaTheme="minorEastAsia"/>
                <w:sz w:val="24"/>
              </w:rPr>
              <w:t>部长1名</w:t>
            </w:r>
          </w:p>
          <w:p>
            <w:pPr>
              <w:jc w:val="center"/>
              <w:rPr>
                <w:rFonts w:asciiTheme="minorHAnsi" w:hAnsiTheme="minorHAnsi" w:eastAsiaTheme="minorEastAsia"/>
                <w:sz w:val="24"/>
              </w:rPr>
            </w:pPr>
            <w:r>
              <w:rPr>
                <w:rFonts w:hint="eastAsia" w:asciiTheme="minorHAnsi" w:hAnsiTheme="minorHAnsi" w:eastAsiaTheme="minorEastAsia"/>
                <w:sz w:val="24"/>
              </w:rPr>
              <w:t>副部长1名</w:t>
            </w:r>
          </w:p>
        </w:tc>
        <w:tc>
          <w:tcPr>
            <w:tcW w:w="4921" w:type="dxa"/>
          </w:tcPr>
          <w:p>
            <w:pPr>
              <w:jc w:val="left"/>
              <w:rPr>
                <w:rFonts w:asciiTheme="minorHAnsi" w:hAnsiTheme="minorHAnsi" w:eastAsiaTheme="minorEastAsia"/>
                <w:sz w:val="24"/>
              </w:rPr>
            </w:pPr>
            <w:r>
              <w:rPr>
                <w:rFonts w:hint="eastAsia" w:asciiTheme="minorHAnsi" w:hAnsiTheme="minorHAnsi" w:eastAsiaTheme="minorEastAsia"/>
                <w:sz w:val="24"/>
              </w:rPr>
              <w:t>负责科普宣讲，组织开展与科技相关讲座，各项学术研究交流活动以及宣传品制作、微信推送工作</w:t>
            </w:r>
            <w:r>
              <w:rPr>
                <w:rFonts w:asciiTheme="minorHAnsi" w:hAnsiTheme="minorHAnsi" w:eastAsiaTheme="minorEastAsia"/>
                <w:sz w:val="24"/>
              </w:rPr>
              <w:t>。</w:t>
            </w:r>
          </w:p>
        </w:tc>
        <w:tc>
          <w:tcPr>
            <w:tcW w:w="1559" w:type="dxa"/>
            <w:vMerge w:val="continue"/>
          </w:tcPr>
          <w:p>
            <w:pPr>
              <w:rPr>
                <w:rFonts w:asciiTheme="minorHAnsi" w:hAnsiTheme="minorHAnsi"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28" w:type="dxa"/>
            <w:vAlign w:val="center"/>
          </w:tcPr>
          <w:p>
            <w:pPr>
              <w:jc w:val="center"/>
              <w:rPr>
                <w:rFonts w:asciiTheme="minorHAnsi" w:hAnsiTheme="minorHAnsi" w:eastAsiaTheme="minorEastAsia"/>
                <w:sz w:val="24"/>
              </w:rPr>
            </w:pPr>
            <w:r>
              <w:rPr>
                <w:rFonts w:hint="eastAsia" w:asciiTheme="minorHAnsi" w:hAnsiTheme="minorHAnsi" w:eastAsiaTheme="minorEastAsia"/>
                <w:sz w:val="24"/>
              </w:rPr>
              <w:t>竞赛部</w:t>
            </w:r>
          </w:p>
        </w:tc>
        <w:tc>
          <w:tcPr>
            <w:tcW w:w="1559" w:type="dxa"/>
            <w:vAlign w:val="center"/>
          </w:tcPr>
          <w:p>
            <w:pPr>
              <w:jc w:val="center"/>
              <w:rPr>
                <w:rFonts w:asciiTheme="minorHAnsi" w:hAnsiTheme="minorHAnsi" w:eastAsiaTheme="minorEastAsia"/>
                <w:sz w:val="24"/>
              </w:rPr>
            </w:pPr>
            <w:r>
              <w:rPr>
                <w:rFonts w:hint="eastAsia" w:asciiTheme="minorHAnsi" w:hAnsiTheme="minorHAnsi" w:eastAsiaTheme="minorEastAsia"/>
                <w:sz w:val="24"/>
              </w:rPr>
              <w:t>部长1名</w:t>
            </w:r>
          </w:p>
          <w:p>
            <w:pPr>
              <w:jc w:val="center"/>
              <w:rPr>
                <w:rFonts w:asciiTheme="minorHAnsi" w:hAnsiTheme="minorHAnsi" w:eastAsiaTheme="minorEastAsia"/>
                <w:sz w:val="24"/>
              </w:rPr>
            </w:pPr>
            <w:r>
              <w:rPr>
                <w:rFonts w:hint="eastAsia" w:asciiTheme="minorHAnsi" w:hAnsiTheme="minorHAnsi" w:eastAsiaTheme="minorEastAsia"/>
                <w:sz w:val="24"/>
              </w:rPr>
              <w:t>副部长1名</w:t>
            </w:r>
          </w:p>
        </w:tc>
        <w:tc>
          <w:tcPr>
            <w:tcW w:w="4921" w:type="dxa"/>
          </w:tcPr>
          <w:p>
            <w:pPr>
              <w:jc w:val="left"/>
              <w:rPr>
                <w:rFonts w:asciiTheme="minorHAnsi" w:hAnsiTheme="minorHAnsi" w:eastAsiaTheme="minorEastAsia"/>
                <w:sz w:val="24"/>
              </w:rPr>
            </w:pPr>
            <w:r>
              <w:rPr>
                <w:rFonts w:hint="eastAsia" w:asciiTheme="minorHAnsi" w:hAnsiTheme="minorHAnsi" w:eastAsiaTheme="minorEastAsia"/>
                <w:sz w:val="24"/>
              </w:rPr>
              <w:t>负责竞赛的组织宣传工作，如：“挑战杯”。组织开展具有学科特色的竞赛及各项学术科技创新活动工作</w:t>
            </w:r>
            <w:r>
              <w:rPr>
                <w:rFonts w:asciiTheme="minorHAnsi" w:hAnsiTheme="minorHAnsi" w:eastAsiaTheme="minorEastAsia"/>
                <w:sz w:val="24"/>
              </w:rPr>
              <w:t>。</w:t>
            </w:r>
          </w:p>
        </w:tc>
        <w:tc>
          <w:tcPr>
            <w:tcW w:w="1559" w:type="dxa"/>
            <w:vMerge w:val="continue"/>
          </w:tcPr>
          <w:p>
            <w:pPr>
              <w:rPr>
                <w:rFonts w:asciiTheme="minorHAnsi" w:hAnsiTheme="minorHAnsi" w:eastAsiaTheme="minorEastAsia"/>
                <w:sz w:val="24"/>
              </w:rPr>
            </w:pPr>
          </w:p>
        </w:tc>
      </w:tr>
    </w:tbl>
    <w:p>
      <w:pPr>
        <w:numPr>
          <w:ilvl w:val="0"/>
          <w:numId w:val="6"/>
        </w:numPr>
        <w:ind w:left="0" w:leftChars="0" w:firstLine="0" w:firstLineChars="0"/>
        <w:rPr>
          <w:rFonts w:ascii="Times New Roman" w:hAnsi="Times New Roman" w:eastAsia="仿宋" w:cs="Times New Roman"/>
          <w:sz w:val="32"/>
          <w:szCs w:val="32"/>
        </w:rPr>
      </w:pPr>
      <w:r>
        <w:rPr>
          <w:rFonts w:hint="eastAsia" w:ascii="Times New Roman" w:hAnsi="Times New Roman" w:eastAsia="仿宋" w:cs="Times New Roman"/>
          <w:sz w:val="32"/>
          <w:szCs w:val="32"/>
        </w:rPr>
        <w:t>材料学院学生科学技术协会换届岗位设置</w:t>
      </w:r>
    </w:p>
    <w:p>
      <w:pPr>
        <w:pStyle w:val="21"/>
        <w:numPr>
          <w:ilvl w:val="0"/>
          <w:numId w:val="6"/>
        </w:numPr>
        <w:ind w:left="0" w:leftChars="0" w:firstLine="0" w:firstLineChars="0"/>
        <w:rPr>
          <w:rFonts w:ascii="Times New Roman" w:hAnsi="Times New Roman" w:eastAsia="仿宋" w:cs="Times New Roman"/>
          <w:sz w:val="32"/>
          <w:szCs w:val="32"/>
        </w:rPr>
      </w:pPr>
      <w:r>
        <w:rPr>
          <w:rFonts w:hint="eastAsia" w:ascii="Times New Roman" w:hAnsi="Times New Roman" w:eastAsia="仿宋" w:cs="Times New Roman"/>
          <w:sz w:val="32"/>
          <w:szCs w:val="32"/>
        </w:rPr>
        <w:t>竞聘联系人</w:t>
      </w:r>
    </w:p>
    <w:p>
      <w:pPr>
        <w:pStyle w:val="21"/>
        <w:ind w:left="720" w:firstLine="0" w:firstLineChars="0"/>
        <w:rPr>
          <w:rFonts w:ascii="Times New Roman" w:hAnsi="Times New Roman" w:eastAsia="仿宋" w:cs="Times New Roman"/>
          <w:sz w:val="32"/>
          <w:szCs w:val="32"/>
        </w:rPr>
      </w:pPr>
      <w:r>
        <w:rPr>
          <w:rFonts w:hint="eastAsia" w:ascii="Times New Roman" w:hAnsi="Times New Roman" w:eastAsia="仿宋" w:cs="Times New Roman"/>
          <w:sz w:val="32"/>
          <w:szCs w:val="32"/>
        </w:rPr>
        <w:t>刘家冉</w:t>
      </w:r>
      <w:r>
        <w:rPr>
          <w:rFonts w:hint="eastAsia" w:hAnsi="Times New Roman" w:eastAsia="仿宋" w:cs="Times New Roman"/>
          <w:sz w:val="32"/>
          <w:szCs w:val="32"/>
        </w:rPr>
        <w:t xml:space="preserve">   </w:t>
      </w:r>
      <w:r>
        <w:rPr>
          <w:rFonts w:hAnsi="Times New Roman" w:eastAsia="仿宋" w:cs="Times New Roman"/>
          <w:sz w:val="32"/>
          <w:szCs w:val="32"/>
        </w:rPr>
        <w:t xml:space="preserve">  </w:t>
      </w:r>
      <w:r>
        <w:rPr>
          <w:rFonts w:ascii="Times New Roman" w:hAnsi="Times New Roman" w:eastAsia="仿宋" w:cs="Times New Roman"/>
          <w:sz w:val="32"/>
          <w:szCs w:val="32"/>
        </w:rPr>
        <w:t>18801276322</w:t>
      </w:r>
    </w:p>
    <w:p>
      <w:pPr>
        <w:ind w:firstLine="800" w:firstLineChars="250"/>
        <w:rPr>
          <w:rFonts w:ascii="Times New Roman" w:hAnsi="Times New Roman" w:eastAsia="仿宋" w:cs="Times New Roman"/>
          <w:color w:val="0000FF"/>
          <w:sz w:val="32"/>
          <w:szCs w:val="32"/>
          <w:u w:val="single"/>
        </w:rPr>
      </w:pPr>
      <w:r>
        <w:rPr>
          <w:rFonts w:hint="eastAsia" w:ascii="Times New Roman" w:hAnsi="Times New Roman" w:eastAsia="仿宋" w:cs="Times New Roman"/>
          <w:sz w:val="32"/>
          <w:szCs w:val="32"/>
        </w:rPr>
        <w:t>学生科协公邮：cailiaokexie201</w:t>
      </w:r>
      <w:r>
        <w:rPr>
          <w:rFonts w:ascii="Times New Roman" w:hAnsi="Times New Roman" w:eastAsia="仿宋" w:cs="Times New Roman"/>
          <w:sz w:val="32"/>
          <w:szCs w:val="32"/>
        </w:rPr>
        <w:t>6</w:t>
      </w:r>
      <w:r>
        <w:rPr>
          <w:rFonts w:hint="eastAsia" w:ascii="Times New Roman" w:hAnsi="Times New Roman" w:eastAsia="仿宋" w:cs="Times New Roman"/>
          <w:sz w:val="32"/>
          <w:szCs w:val="32"/>
        </w:rPr>
        <w:t>@163.com</w:t>
      </w:r>
    </w:p>
    <w:p>
      <w:pPr>
        <w:ind w:firstLine="640" w:firstLineChars="200"/>
        <w:rPr>
          <w:rFonts w:ascii="Times New Roman" w:hAnsi="Times New Roman" w:eastAsia="仿宋" w:cs="Times New Roman"/>
          <w:color w:val="0000FF"/>
          <w:sz w:val="32"/>
          <w:szCs w:val="32"/>
          <w:u w:val="single"/>
        </w:rPr>
      </w:pPr>
    </w:p>
    <w:p>
      <w:pPr>
        <w:pStyle w:val="21"/>
        <w:numPr>
          <w:ilvl w:val="0"/>
          <w:numId w:val="1"/>
        </w:numPr>
        <w:spacing w:line="640" w:lineRule="exact"/>
        <w:ind w:firstLineChars="0"/>
        <w:rPr>
          <w:rFonts w:ascii="Times New Roman" w:hAnsi="Times New Roman" w:eastAsia="黑体" w:cs="Times New Roman"/>
          <w:sz w:val="32"/>
          <w:szCs w:val="32"/>
        </w:rPr>
      </w:pPr>
      <w:r>
        <w:rPr>
          <w:rFonts w:hint="eastAsia" w:ascii="Times New Roman" w:hAnsi="Times New Roman" w:eastAsia="黑体" w:cs="Times New Roman"/>
          <w:sz w:val="32"/>
          <w:szCs w:val="32"/>
        </w:rPr>
        <w:t>材料学院学生宣传中心</w:t>
      </w:r>
    </w:p>
    <w:p>
      <w:pPr>
        <w:pStyle w:val="21"/>
        <w:numPr>
          <w:ilvl w:val="0"/>
          <w:numId w:val="7"/>
        </w:numPr>
        <w:tabs>
          <w:tab w:val="left" w:pos="0"/>
        </w:tabs>
        <w:ind w:firstLineChars="0"/>
        <w:rPr>
          <w:rFonts w:ascii="Times New Roman" w:hAnsi="Times New Roman" w:eastAsia="仿宋" w:cs="Times New Roman"/>
          <w:sz w:val="32"/>
          <w:szCs w:val="32"/>
        </w:rPr>
      </w:pPr>
      <w:r>
        <w:rPr>
          <w:rFonts w:hint="eastAsia" w:ascii="Times New Roman" w:hAnsi="Times New Roman" w:eastAsia="仿宋" w:cs="Times New Roman"/>
          <w:sz w:val="32"/>
          <w:szCs w:val="32"/>
        </w:rPr>
        <w:t>材料学院学生宣传中心简介</w:t>
      </w:r>
    </w:p>
    <w:p>
      <w:pPr>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材料学院学生宣传中心是在整合各学生组织宣传单位的基础上设立，由学院党委领导，团委指导、服务全院整体</w:t>
      </w:r>
      <w:r>
        <w:rPr>
          <w:rFonts w:ascii="Times New Roman" w:hAnsi="Times New Roman" w:eastAsia="仿宋" w:cs="Times New Roman"/>
          <w:sz w:val="32"/>
          <w:szCs w:val="32"/>
        </w:rPr>
        <w:t>宣传工作的</w:t>
      </w:r>
      <w:r>
        <w:rPr>
          <w:rFonts w:hint="eastAsia" w:ascii="Times New Roman" w:hAnsi="Times New Roman" w:eastAsia="仿宋" w:cs="Times New Roman"/>
          <w:sz w:val="32"/>
          <w:szCs w:val="32"/>
        </w:rPr>
        <w:t>学生组织。宣传中心设有创作部、编辑部、设计部</w:t>
      </w:r>
      <w:r>
        <w:rPr>
          <w:rFonts w:ascii="Times New Roman" w:hAnsi="Times New Roman" w:eastAsia="仿宋" w:cs="Times New Roman"/>
          <w:sz w:val="32"/>
          <w:szCs w:val="32"/>
        </w:rPr>
        <w:t>3</w:t>
      </w:r>
      <w:r>
        <w:rPr>
          <w:rFonts w:hint="eastAsia" w:ascii="Times New Roman" w:hAnsi="Times New Roman" w:eastAsia="仿宋" w:cs="Times New Roman"/>
          <w:sz w:val="32"/>
          <w:szCs w:val="32"/>
        </w:rPr>
        <w:t>个部门，主要负责对材料学院各项院级</w:t>
      </w:r>
      <w:r>
        <w:rPr>
          <w:rFonts w:ascii="Times New Roman" w:hAnsi="Times New Roman" w:eastAsia="仿宋" w:cs="Times New Roman"/>
          <w:sz w:val="32"/>
          <w:szCs w:val="32"/>
        </w:rPr>
        <w:t>重大</w:t>
      </w:r>
      <w:r>
        <w:rPr>
          <w:rFonts w:hint="eastAsia" w:ascii="Times New Roman" w:hAnsi="Times New Roman" w:eastAsia="仿宋" w:cs="Times New Roman"/>
          <w:sz w:val="32"/>
          <w:szCs w:val="32"/>
        </w:rPr>
        <w:t>活动的宣传</w:t>
      </w:r>
      <w:r>
        <w:rPr>
          <w:rFonts w:ascii="Times New Roman" w:hAnsi="Times New Roman" w:eastAsia="仿宋" w:cs="Times New Roman"/>
          <w:sz w:val="32"/>
          <w:szCs w:val="32"/>
        </w:rPr>
        <w:t>报道</w:t>
      </w:r>
      <w:r>
        <w:rPr>
          <w:rFonts w:hint="eastAsia" w:ascii="Times New Roman" w:hAnsi="Times New Roman" w:eastAsia="仿宋" w:cs="Times New Roman"/>
          <w:sz w:val="32"/>
          <w:szCs w:val="32"/>
        </w:rPr>
        <w:t>工作</w:t>
      </w:r>
      <w:r>
        <w:rPr>
          <w:rFonts w:ascii="Times New Roman" w:hAnsi="Times New Roman" w:eastAsia="仿宋" w:cs="Times New Roman"/>
          <w:sz w:val="32"/>
          <w:szCs w:val="32"/>
        </w:rPr>
        <w:t>，</w:t>
      </w:r>
      <w:r>
        <w:rPr>
          <w:rFonts w:hint="eastAsia" w:ascii="Times New Roman" w:hAnsi="Times New Roman" w:eastAsia="仿宋" w:cs="Times New Roman"/>
          <w:sz w:val="32"/>
          <w:szCs w:val="32"/>
        </w:rPr>
        <w:t>包括</w:t>
      </w:r>
      <w:r>
        <w:rPr>
          <w:rFonts w:ascii="Times New Roman" w:hAnsi="Times New Roman" w:eastAsia="仿宋" w:cs="Times New Roman"/>
          <w:sz w:val="32"/>
          <w:szCs w:val="32"/>
        </w:rPr>
        <w:t>新闻的</w:t>
      </w:r>
      <w:r>
        <w:rPr>
          <w:rFonts w:hint="eastAsia" w:ascii="Times New Roman" w:hAnsi="Times New Roman" w:eastAsia="仿宋" w:cs="Times New Roman"/>
          <w:sz w:val="32"/>
          <w:szCs w:val="32"/>
        </w:rPr>
        <w:t>采集，编辑，发布工作，参与创作重大活动的文案、平面</w:t>
      </w:r>
      <w:r>
        <w:rPr>
          <w:rFonts w:ascii="Times New Roman" w:hAnsi="Times New Roman" w:eastAsia="仿宋" w:cs="Times New Roman"/>
          <w:sz w:val="32"/>
          <w:szCs w:val="32"/>
        </w:rPr>
        <w:t>设计和</w:t>
      </w:r>
      <w:r>
        <w:rPr>
          <w:rFonts w:hint="eastAsia" w:ascii="Times New Roman" w:hAnsi="Times New Roman" w:eastAsia="仿宋" w:cs="Times New Roman"/>
          <w:sz w:val="32"/>
          <w:szCs w:val="32"/>
        </w:rPr>
        <w:t>视频制作。材料</w:t>
      </w:r>
      <w:r>
        <w:rPr>
          <w:rFonts w:ascii="Times New Roman" w:hAnsi="Times New Roman" w:eastAsia="仿宋" w:cs="Times New Roman"/>
          <w:sz w:val="32"/>
          <w:szCs w:val="32"/>
        </w:rPr>
        <w:t>学院</w:t>
      </w:r>
      <w:r>
        <w:rPr>
          <w:rFonts w:hint="eastAsia" w:ascii="Times New Roman" w:hAnsi="Times New Roman" w:eastAsia="仿宋" w:cs="Times New Roman"/>
          <w:sz w:val="32"/>
          <w:szCs w:val="32"/>
        </w:rPr>
        <w:t>学生宣传中心主要任务</w:t>
      </w:r>
      <w:r>
        <w:rPr>
          <w:rFonts w:ascii="Times New Roman" w:hAnsi="Times New Roman" w:eastAsia="仿宋" w:cs="Times New Roman"/>
          <w:sz w:val="32"/>
          <w:szCs w:val="32"/>
        </w:rPr>
        <w:t>是为</w:t>
      </w:r>
      <w:r>
        <w:rPr>
          <w:rFonts w:hint="eastAsia" w:ascii="Times New Roman" w:hAnsi="Times New Roman" w:eastAsia="仿宋" w:cs="Times New Roman"/>
          <w:sz w:val="32"/>
          <w:szCs w:val="32"/>
        </w:rPr>
        <w:t>材料学院广大师生服务、宣传学院各项活动、构建学院文化主旋律，</w:t>
      </w:r>
      <w:r>
        <w:rPr>
          <w:rFonts w:ascii="Times New Roman" w:hAnsi="Times New Roman" w:eastAsia="仿宋" w:cs="Times New Roman"/>
          <w:sz w:val="32"/>
          <w:szCs w:val="32"/>
        </w:rPr>
        <w:t>始终</w:t>
      </w:r>
      <w:r>
        <w:rPr>
          <w:rFonts w:hint="eastAsia" w:ascii="Times New Roman" w:hAnsi="Times New Roman" w:eastAsia="仿宋" w:cs="Times New Roman"/>
          <w:sz w:val="32"/>
          <w:szCs w:val="32"/>
        </w:rPr>
        <w:t>致力于全面展示材料学院师生的精神风貌，促进校园信息的有效传递、营造良好的校园文化氛围。</w:t>
      </w:r>
    </w:p>
    <w:p>
      <w:pPr>
        <w:pStyle w:val="21"/>
        <w:numPr>
          <w:ilvl w:val="0"/>
          <w:numId w:val="7"/>
        </w:numPr>
        <w:ind w:firstLineChars="0"/>
        <w:rPr>
          <w:rFonts w:ascii="Times New Roman" w:hAnsi="Times New Roman" w:eastAsia="仿宋" w:cs="Times New Roman"/>
          <w:sz w:val="32"/>
          <w:szCs w:val="32"/>
        </w:rPr>
      </w:pPr>
      <w:r>
        <w:rPr>
          <w:rFonts w:hint="eastAsia" w:ascii="Times New Roman" w:hAnsi="Times New Roman" w:eastAsia="仿宋" w:cs="Times New Roman"/>
          <w:sz w:val="32"/>
          <w:szCs w:val="32"/>
        </w:rPr>
        <w:t>材料学院学生宣传中心换届岗位设置</w:t>
      </w:r>
    </w:p>
    <w:tbl>
      <w:tblPr>
        <w:tblStyle w:val="8"/>
        <w:tblW w:w="9265"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88"/>
        <w:gridCol w:w="1701"/>
        <w:gridCol w:w="4546"/>
        <w:gridCol w:w="203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88" w:type="dxa"/>
          </w:tcPr>
          <w:p>
            <w:pPr>
              <w:jc w:val="center"/>
              <w:rPr>
                <w:rFonts w:asciiTheme="minorHAnsi" w:hAnsiTheme="minorHAnsi" w:eastAsiaTheme="minorEastAsia"/>
                <w:b/>
                <w:sz w:val="28"/>
              </w:rPr>
            </w:pPr>
            <w:r>
              <w:rPr>
                <w:rFonts w:hint="eastAsia" w:asciiTheme="minorHAnsi" w:hAnsiTheme="minorHAnsi" w:eastAsiaTheme="minorEastAsia"/>
                <w:b/>
                <w:sz w:val="28"/>
              </w:rPr>
              <w:t>部门</w:t>
            </w:r>
          </w:p>
        </w:tc>
        <w:tc>
          <w:tcPr>
            <w:tcW w:w="1701" w:type="dxa"/>
          </w:tcPr>
          <w:p>
            <w:pPr>
              <w:jc w:val="center"/>
              <w:rPr>
                <w:rFonts w:asciiTheme="minorHAnsi" w:hAnsiTheme="minorHAnsi" w:eastAsiaTheme="minorEastAsia"/>
                <w:b/>
                <w:sz w:val="28"/>
              </w:rPr>
            </w:pPr>
            <w:r>
              <w:rPr>
                <w:rFonts w:hint="eastAsia" w:asciiTheme="minorHAnsi" w:hAnsiTheme="minorHAnsi" w:eastAsiaTheme="minorEastAsia"/>
                <w:b/>
                <w:sz w:val="28"/>
              </w:rPr>
              <w:t>岗位设置</w:t>
            </w:r>
          </w:p>
        </w:tc>
        <w:tc>
          <w:tcPr>
            <w:tcW w:w="4546" w:type="dxa"/>
          </w:tcPr>
          <w:p>
            <w:pPr>
              <w:jc w:val="center"/>
              <w:rPr>
                <w:rFonts w:asciiTheme="minorHAnsi" w:hAnsiTheme="minorHAnsi" w:eastAsiaTheme="minorEastAsia"/>
                <w:b/>
                <w:sz w:val="28"/>
              </w:rPr>
            </w:pPr>
            <w:r>
              <w:rPr>
                <w:rFonts w:hint="eastAsia" w:asciiTheme="minorHAnsi" w:hAnsiTheme="minorHAnsi" w:eastAsiaTheme="minorEastAsia"/>
                <w:b/>
                <w:sz w:val="28"/>
              </w:rPr>
              <w:t>岗位职责</w:t>
            </w:r>
          </w:p>
        </w:tc>
        <w:tc>
          <w:tcPr>
            <w:tcW w:w="2030" w:type="dxa"/>
          </w:tcPr>
          <w:p>
            <w:pPr>
              <w:jc w:val="center"/>
              <w:rPr>
                <w:rFonts w:asciiTheme="minorHAnsi" w:hAnsiTheme="minorHAnsi" w:eastAsiaTheme="minorEastAsia"/>
                <w:b/>
                <w:sz w:val="28"/>
              </w:rPr>
            </w:pPr>
            <w:r>
              <w:rPr>
                <w:rFonts w:hint="eastAsia" w:asciiTheme="minorHAnsi" w:hAnsiTheme="minorHAnsi" w:eastAsiaTheme="minorEastAsia"/>
                <w:b/>
                <w:sz w:val="28"/>
              </w:rPr>
              <w:t>竞聘要求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27" w:hRule="atLeast"/>
          <w:jc w:val="center"/>
        </w:trPr>
        <w:tc>
          <w:tcPr>
            <w:tcW w:w="988" w:type="dxa"/>
            <w:vAlign w:val="center"/>
          </w:tcPr>
          <w:p>
            <w:pPr>
              <w:jc w:val="center"/>
              <w:rPr>
                <w:rFonts w:asciiTheme="minorHAnsi" w:hAnsiTheme="minorHAnsi" w:eastAsiaTheme="minorEastAsia"/>
                <w:sz w:val="24"/>
              </w:rPr>
            </w:pPr>
            <w:r>
              <w:rPr>
                <w:rFonts w:hint="eastAsia" w:asciiTheme="minorHAnsi" w:hAnsiTheme="minorHAnsi" w:eastAsiaTheme="minorEastAsia"/>
                <w:sz w:val="24"/>
              </w:rPr>
              <w:t>主任</w:t>
            </w:r>
          </w:p>
        </w:tc>
        <w:tc>
          <w:tcPr>
            <w:tcW w:w="1701" w:type="dxa"/>
            <w:vAlign w:val="center"/>
          </w:tcPr>
          <w:p>
            <w:pPr>
              <w:jc w:val="center"/>
              <w:rPr>
                <w:rFonts w:asciiTheme="minorHAnsi" w:hAnsiTheme="minorHAnsi" w:eastAsiaTheme="minorEastAsia"/>
                <w:sz w:val="24"/>
              </w:rPr>
            </w:pPr>
            <w:r>
              <w:rPr>
                <w:rFonts w:hint="eastAsia" w:asciiTheme="minorHAnsi" w:hAnsiTheme="minorHAnsi" w:eastAsiaTheme="minorEastAsia"/>
                <w:sz w:val="24"/>
              </w:rPr>
              <w:t>学生主任1名</w:t>
            </w:r>
          </w:p>
          <w:p>
            <w:pPr>
              <w:jc w:val="center"/>
              <w:rPr>
                <w:rFonts w:asciiTheme="minorHAnsi" w:hAnsiTheme="minorHAnsi" w:eastAsiaTheme="minorEastAsia"/>
                <w:sz w:val="24"/>
              </w:rPr>
            </w:pPr>
            <w:r>
              <w:rPr>
                <w:rFonts w:hint="eastAsia" w:asciiTheme="minorHAnsi" w:hAnsiTheme="minorHAnsi" w:eastAsiaTheme="minorEastAsia"/>
                <w:sz w:val="24"/>
              </w:rPr>
              <w:t>学生副主任2名</w:t>
            </w:r>
          </w:p>
        </w:tc>
        <w:tc>
          <w:tcPr>
            <w:tcW w:w="4546" w:type="dxa"/>
            <w:vAlign w:val="center"/>
          </w:tcPr>
          <w:p>
            <w:pPr>
              <w:jc w:val="left"/>
              <w:rPr>
                <w:rFonts w:asciiTheme="minorHAnsi" w:hAnsiTheme="minorHAnsi" w:eastAsiaTheme="minorEastAsia"/>
                <w:sz w:val="24"/>
              </w:rPr>
            </w:pPr>
            <w:r>
              <w:rPr>
                <w:rFonts w:hint="eastAsia" w:asciiTheme="minorHAnsi" w:hAnsiTheme="minorHAnsi" w:eastAsiaTheme="minorEastAsia"/>
                <w:sz w:val="24"/>
              </w:rPr>
              <w:t>协助学院专职</w:t>
            </w:r>
            <w:r>
              <w:rPr>
                <w:rFonts w:asciiTheme="minorHAnsi" w:hAnsiTheme="minorHAnsi" w:eastAsiaTheme="minorEastAsia"/>
                <w:sz w:val="24"/>
              </w:rPr>
              <w:t>团干部</w:t>
            </w:r>
            <w:r>
              <w:rPr>
                <w:rFonts w:hint="eastAsia" w:asciiTheme="minorHAnsi" w:hAnsiTheme="minorHAnsi" w:eastAsiaTheme="minorEastAsia"/>
                <w:sz w:val="24"/>
              </w:rPr>
              <w:t>老师指导协调相关部门工作（分别分管良乡本科生工作和中关村本科生及研究生工作）。</w:t>
            </w:r>
          </w:p>
        </w:tc>
        <w:tc>
          <w:tcPr>
            <w:tcW w:w="2030" w:type="dxa"/>
            <w:vAlign w:val="center"/>
          </w:tcPr>
          <w:p>
            <w:pPr>
              <w:jc w:val="left"/>
              <w:rPr>
                <w:rFonts w:asciiTheme="minorHAnsi" w:hAnsiTheme="minorHAnsi" w:eastAsiaTheme="minorEastAsia"/>
                <w:sz w:val="24"/>
              </w:rPr>
            </w:pPr>
            <w:r>
              <w:rPr>
                <w:rFonts w:hint="eastAsia" w:asciiTheme="minorEastAsia" w:hAnsiTheme="minorEastAsia" w:eastAsiaTheme="minorEastAsia"/>
                <w:sz w:val="24"/>
                <w:szCs w:val="24"/>
              </w:rPr>
              <w:t>材料学院本科生和研究生、求是书院本科生，截止竞聘前无不及格科目。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18" w:hRule="atLeast"/>
          <w:jc w:val="center"/>
        </w:trPr>
        <w:tc>
          <w:tcPr>
            <w:tcW w:w="988" w:type="dxa"/>
            <w:vAlign w:val="center"/>
          </w:tcPr>
          <w:p>
            <w:pPr>
              <w:jc w:val="center"/>
              <w:rPr>
                <w:rFonts w:asciiTheme="minorHAnsi" w:hAnsiTheme="minorHAnsi" w:eastAsiaTheme="minorEastAsia"/>
                <w:sz w:val="24"/>
              </w:rPr>
            </w:pPr>
            <w:r>
              <w:rPr>
                <w:rFonts w:hint="eastAsia" w:ascii="宋体" w:hAnsi="宋体" w:cs="宋体" w:eastAsiaTheme="minorEastAsia"/>
                <w:sz w:val="24"/>
                <w:szCs w:val="24"/>
              </w:rPr>
              <w:t>创作部</w:t>
            </w:r>
          </w:p>
        </w:tc>
        <w:tc>
          <w:tcPr>
            <w:tcW w:w="1701" w:type="dxa"/>
            <w:vAlign w:val="center"/>
          </w:tcPr>
          <w:p>
            <w:pPr>
              <w:jc w:val="center"/>
              <w:rPr>
                <w:rFonts w:asciiTheme="minorHAnsi" w:hAnsiTheme="minorHAnsi" w:eastAsiaTheme="minorEastAsia"/>
                <w:sz w:val="24"/>
              </w:rPr>
            </w:pPr>
            <w:r>
              <w:rPr>
                <w:rFonts w:hint="eastAsia" w:asciiTheme="minorHAnsi" w:hAnsiTheme="minorHAnsi" w:eastAsiaTheme="minorEastAsia"/>
                <w:sz w:val="24"/>
              </w:rPr>
              <w:t>部长1名</w:t>
            </w:r>
          </w:p>
          <w:p>
            <w:pPr>
              <w:jc w:val="center"/>
              <w:rPr>
                <w:rFonts w:asciiTheme="minorHAnsi" w:hAnsiTheme="minorHAnsi" w:eastAsiaTheme="minorEastAsia"/>
                <w:sz w:val="24"/>
              </w:rPr>
            </w:pPr>
            <w:r>
              <w:rPr>
                <w:rFonts w:hint="eastAsia" w:asciiTheme="minorHAnsi" w:hAnsiTheme="minorHAnsi" w:eastAsiaTheme="minorEastAsia"/>
                <w:sz w:val="24"/>
              </w:rPr>
              <w:t>副部长2名</w:t>
            </w:r>
          </w:p>
        </w:tc>
        <w:tc>
          <w:tcPr>
            <w:tcW w:w="4546" w:type="dxa"/>
            <w:vAlign w:val="center"/>
          </w:tcPr>
          <w:p>
            <w:pPr>
              <w:jc w:val="left"/>
              <w:rPr>
                <w:rFonts w:asciiTheme="minorHAnsi" w:hAnsiTheme="minorHAnsi" w:eastAsiaTheme="minorEastAsia"/>
                <w:sz w:val="24"/>
              </w:rPr>
            </w:pPr>
            <w:r>
              <w:rPr>
                <w:rFonts w:hint="eastAsia" w:asciiTheme="minorHAnsi" w:hAnsiTheme="minorHAnsi" w:eastAsiaTheme="minorEastAsia"/>
                <w:sz w:val="24"/>
              </w:rPr>
              <w:t>负责</w:t>
            </w:r>
            <w:r>
              <w:rPr>
                <w:rFonts w:asciiTheme="minorHAnsi" w:hAnsiTheme="minorHAnsi" w:eastAsiaTheme="minorEastAsia"/>
                <w:sz w:val="24"/>
              </w:rPr>
              <w:t>学院官方微信公众号“</w:t>
            </w:r>
            <w:r>
              <w:rPr>
                <w:rFonts w:hint="eastAsia" w:asciiTheme="minorHAnsi" w:hAnsiTheme="minorHAnsi" w:eastAsiaTheme="minorEastAsia"/>
                <w:sz w:val="24"/>
              </w:rPr>
              <w:t>鸿材书院</w:t>
            </w:r>
            <w:r>
              <w:rPr>
                <w:rFonts w:asciiTheme="minorHAnsi" w:hAnsiTheme="minorHAnsi" w:eastAsiaTheme="minorEastAsia"/>
                <w:sz w:val="24"/>
              </w:rPr>
              <w:t>”</w:t>
            </w:r>
            <w:r>
              <w:rPr>
                <w:rFonts w:hint="eastAsia" w:asciiTheme="minorHAnsi" w:hAnsiTheme="minorHAnsi" w:eastAsiaTheme="minorEastAsia"/>
                <w:sz w:val="24"/>
              </w:rPr>
              <w:t>的</w:t>
            </w:r>
            <w:r>
              <w:rPr>
                <w:rFonts w:asciiTheme="minorHAnsi" w:hAnsiTheme="minorHAnsi" w:eastAsiaTheme="minorEastAsia"/>
                <w:sz w:val="24"/>
              </w:rPr>
              <w:t>供稿工作，</w:t>
            </w:r>
            <w:r>
              <w:rPr>
                <w:rFonts w:hint="eastAsia" w:asciiTheme="minorHAnsi" w:hAnsiTheme="minorHAnsi" w:eastAsiaTheme="minorEastAsia"/>
                <w:sz w:val="24"/>
              </w:rPr>
              <w:t>制定</w:t>
            </w:r>
            <w:r>
              <w:rPr>
                <w:rFonts w:asciiTheme="minorHAnsi" w:hAnsiTheme="minorHAnsi" w:eastAsiaTheme="minorEastAsia"/>
                <w:sz w:val="24"/>
              </w:rPr>
              <w:t>每个学期的原创微信推送发布计划</w:t>
            </w:r>
            <w:r>
              <w:rPr>
                <w:rFonts w:hint="eastAsia" w:asciiTheme="minorHAnsi" w:hAnsiTheme="minorHAnsi" w:eastAsiaTheme="minorEastAsia"/>
                <w:sz w:val="24"/>
              </w:rPr>
              <w:t>，</w:t>
            </w:r>
            <w:r>
              <w:rPr>
                <w:rFonts w:asciiTheme="minorHAnsi" w:hAnsiTheme="minorHAnsi" w:eastAsiaTheme="minorEastAsia"/>
                <w:sz w:val="24"/>
              </w:rPr>
              <w:t>策划微信平台专题活动</w:t>
            </w:r>
            <w:r>
              <w:rPr>
                <w:rFonts w:hint="eastAsia" w:asciiTheme="minorHAnsi" w:hAnsiTheme="minorHAnsi" w:eastAsiaTheme="minorEastAsia"/>
                <w:sz w:val="24"/>
              </w:rPr>
              <w:t>、原创项目。</w:t>
            </w:r>
          </w:p>
        </w:tc>
        <w:tc>
          <w:tcPr>
            <w:tcW w:w="2030" w:type="dxa"/>
            <w:vMerge w:val="restart"/>
            <w:vAlign w:val="center"/>
          </w:tcPr>
          <w:p>
            <w:pPr>
              <w:rPr>
                <w:rFonts w:asciiTheme="minorHAnsi" w:hAnsiTheme="minorHAnsi" w:eastAsiaTheme="minorEastAsia"/>
                <w:sz w:val="24"/>
              </w:rPr>
            </w:pPr>
            <w:r>
              <w:rPr>
                <w:rFonts w:hint="eastAsia" w:asciiTheme="minorEastAsia" w:hAnsiTheme="minorEastAsia" w:eastAsiaTheme="minorEastAsia"/>
                <w:sz w:val="24"/>
                <w:szCs w:val="24"/>
              </w:rPr>
              <w:t>材料学院本科生和研究生、求是书院本科生，截止竞聘前无不及格科目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59" w:hRule="atLeast"/>
          <w:jc w:val="center"/>
        </w:trPr>
        <w:tc>
          <w:tcPr>
            <w:tcW w:w="988" w:type="dxa"/>
            <w:vAlign w:val="center"/>
          </w:tcPr>
          <w:p>
            <w:pPr>
              <w:jc w:val="center"/>
              <w:rPr>
                <w:rFonts w:asciiTheme="minorHAnsi" w:hAnsiTheme="minorHAnsi" w:eastAsiaTheme="minorEastAsia"/>
                <w:sz w:val="24"/>
              </w:rPr>
            </w:pPr>
            <w:r>
              <w:rPr>
                <w:rFonts w:hint="eastAsia" w:ascii="宋体" w:hAnsi="宋体" w:cs="宋体" w:eastAsiaTheme="minorEastAsia"/>
                <w:sz w:val="24"/>
                <w:szCs w:val="24"/>
              </w:rPr>
              <w:t>编辑部</w:t>
            </w:r>
          </w:p>
        </w:tc>
        <w:tc>
          <w:tcPr>
            <w:tcW w:w="1701" w:type="dxa"/>
            <w:vAlign w:val="center"/>
          </w:tcPr>
          <w:p>
            <w:pPr>
              <w:jc w:val="center"/>
              <w:rPr>
                <w:rFonts w:asciiTheme="minorHAnsi" w:hAnsiTheme="minorHAnsi" w:eastAsiaTheme="minorEastAsia"/>
                <w:sz w:val="24"/>
              </w:rPr>
            </w:pPr>
            <w:r>
              <w:rPr>
                <w:rFonts w:hint="eastAsia" w:asciiTheme="minorHAnsi" w:hAnsiTheme="minorHAnsi" w:eastAsiaTheme="minorEastAsia"/>
                <w:sz w:val="24"/>
              </w:rPr>
              <w:t>部长1名</w:t>
            </w:r>
          </w:p>
          <w:p>
            <w:pPr>
              <w:jc w:val="center"/>
              <w:rPr>
                <w:rFonts w:asciiTheme="minorHAnsi" w:hAnsiTheme="minorHAnsi" w:eastAsiaTheme="minorEastAsia"/>
                <w:sz w:val="24"/>
              </w:rPr>
            </w:pPr>
            <w:r>
              <w:rPr>
                <w:rFonts w:hint="eastAsia" w:asciiTheme="minorHAnsi" w:hAnsiTheme="minorHAnsi" w:eastAsiaTheme="minorEastAsia"/>
                <w:sz w:val="24"/>
              </w:rPr>
              <w:t>副部长2名</w:t>
            </w:r>
          </w:p>
        </w:tc>
        <w:tc>
          <w:tcPr>
            <w:tcW w:w="4546" w:type="dxa"/>
            <w:vAlign w:val="center"/>
          </w:tcPr>
          <w:p>
            <w:pPr>
              <w:jc w:val="left"/>
              <w:rPr>
                <w:rFonts w:asciiTheme="minorHAnsi" w:hAnsiTheme="minorHAnsi" w:eastAsiaTheme="minorEastAsia"/>
                <w:sz w:val="24"/>
              </w:rPr>
            </w:pPr>
            <w:r>
              <w:rPr>
                <w:rFonts w:hint="eastAsia" w:asciiTheme="minorHAnsi" w:hAnsiTheme="minorHAnsi" w:eastAsiaTheme="minorEastAsia"/>
                <w:sz w:val="24"/>
              </w:rPr>
              <w:t>负责</w:t>
            </w:r>
            <w:r>
              <w:rPr>
                <w:rFonts w:asciiTheme="minorHAnsi" w:hAnsiTheme="minorHAnsi" w:eastAsiaTheme="minorEastAsia"/>
                <w:sz w:val="24"/>
              </w:rPr>
              <w:t>管理运营学院官方微信公众号“</w:t>
            </w:r>
            <w:r>
              <w:rPr>
                <w:rFonts w:hint="eastAsia" w:asciiTheme="minorHAnsi" w:hAnsiTheme="minorHAnsi" w:eastAsiaTheme="minorEastAsia"/>
                <w:sz w:val="24"/>
              </w:rPr>
              <w:t>鸿材书院</w:t>
            </w:r>
            <w:r>
              <w:rPr>
                <w:rFonts w:asciiTheme="minorHAnsi" w:hAnsiTheme="minorHAnsi" w:eastAsiaTheme="minorEastAsia"/>
                <w:sz w:val="24"/>
              </w:rPr>
              <w:t>”</w:t>
            </w:r>
            <w:r>
              <w:rPr>
                <w:rFonts w:hint="eastAsia" w:asciiTheme="minorHAnsi" w:hAnsiTheme="minorHAnsi" w:eastAsiaTheme="minorEastAsia"/>
                <w:sz w:val="24"/>
              </w:rPr>
              <w:t>，</w:t>
            </w:r>
            <w:r>
              <w:rPr>
                <w:rFonts w:asciiTheme="minorHAnsi" w:hAnsiTheme="minorHAnsi" w:eastAsiaTheme="minorEastAsia"/>
                <w:sz w:val="24"/>
              </w:rPr>
              <w:t>稿件审核、</w:t>
            </w:r>
            <w:r>
              <w:rPr>
                <w:rFonts w:hint="eastAsia" w:asciiTheme="minorHAnsi" w:hAnsiTheme="minorHAnsi" w:eastAsiaTheme="minorEastAsia"/>
                <w:sz w:val="24"/>
              </w:rPr>
              <w:t>编辑、</w:t>
            </w:r>
            <w:r>
              <w:rPr>
                <w:rFonts w:asciiTheme="minorHAnsi" w:hAnsiTheme="minorHAnsi" w:eastAsiaTheme="minorEastAsia"/>
                <w:sz w:val="24"/>
              </w:rPr>
              <w:t>发布，</w:t>
            </w:r>
            <w:r>
              <w:rPr>
                <w:rFonts w:hint="eastAsia" w:asciiTheme="minorHAnsi" w:hAnsiTheme="minorHAnsi" w:eastAsiaTheme="minorEastAsia"/>
                <w:sz w:val="24"/>
              </w:rPr>
              <w:t>微信</w:t>
            </w:r>
            <w:r>
              <w:rPr>
                <w:rFonts w:asciiTheme="minorHAnsi" w:hAnsiTheme="minorHAnsi" w:eastAsiaTheme="minorEastAsia"/>
                <w:sz w:val="24"/>
              </w:rPr>
              <w:t>平台的日常</w:t>
            </w:r>
            <w:r>
              <w:rPr>
                <w:rFonts w:hint="eastAsia" w:asciiTheme="minorHAnsi" w:hAnsiTheme="minorHAnsi" w:eastAsiaTheme="minorEastAsia"/>
                <w:sz w:val="24"/>
              </w:rPr>
              <w:t>运营与</w:t>
            </w:r>
            <w:r>
              <w:rPr>
                <w:rFonts w:asciiTheme="minorHAnsi" w:hAnsiTheme="minorHAnsi" w:eastAsiaTheme="minorEastAsia"/>
                <w:sz w:val="24"/>
              </w:rPr>
              <w:t>管理</w:t>
            </w:r>
            <w:r>
              <w:rPr>
                <w:rFonts w:hint="eastAsia" w:asciiTheme="minorHAnsi" w:hAnsiTheme="minorHAnsi" w:eastAsiaTheme="minorEastAsia"/>
                <w:sz w:val="24"/>
              </w:rPr>
              <w:t>等</w:t>
            </w:r>
            <w:r>
              <w:rPr>
                <w:rFonts w:asciiTheme="minorHAnsi" w:hAnsiTheme="minorHAnsi" w:eastAsiaTheme="minorEastAsia"/>
                <w:sz w:val="24"/>
              </w:rPr>
              <w:t>工作</w:t>
            </w:r>
            <w:r>
              <w:rPr>
                <w:rFonts w:hint="eastAsia" w:asciiTheme="minorHAnsi" w:hAnsiTheme="minorHAnsi" w:eastAsiaTheme="minorEastAsia"/>
                <w:sz w:val="24"/>
              </w:rPr>
              <w:t>。同时负责学院</w:t>
            </w:r>
            <w:r>
              <w:rPr>
                <w:rFonts w:asciiTheme="minorHAnsi" w:hAnsiTheme="minorHAnsi" w:eastAsiaTheme="minorEastAsia"/>
                <w:sz w:val="24"/>
              </w:rPr>
              <w:t>活动</w:t>
            </w:r>
            <w:r>
              <w:rPr>
                <w:rFonts w:hint="eastAsia" w:asciiTheme="minorHAnsi" w:hAnsiTheme="minorHAnsi" w:eastAsiaTheme="minorEastAsia"/>
                <w:sz w:val="24"/>
              </w:rPr>
              <w:t>的</w:t>
            </w:r>
            <w:r>
              <w:rPr>
                <w:rFonts w:asciiTheme="minorHAnsi" w:hAnsiTheme="minorHAnsi" w:eastAsiaTheme="minorEastAsia"/>
                <w:sz w:val="24"/>
              </w:rPr>
              <w:t>报道</w:t>
            </w:r>
            <w:r>
              <w:rPr>
                <w:rFonts w:hint="eastAsia" w:asciiTheme="minorHAnsi" w:hAnsiTheme="minorHAnsi" w:eastAsiaTheme="minorEastAsia"/>
                <w:sz w:val="24"/>
              </w:rPr>
              <w:t>工作</w:t>
            </w:r>
            <w:r>
              <w:rPr>
                <w:rFonts w:asciiTheme="minorHAnsi" w:hAnsiTheme="minorHAnsi" w:eastAsiaTheme="minorEastAsia"/>
                <w:sz w:val="24"/>
              </w:rPr>
              <w:t>，包括新闻采编</w:t>
            </w:r>
            <w:r>
              <w:rPr>
                <w:rFonts w:hint="eastAsia" w:asciiTheme="minorHAnsi" w:hAnsiTheme="minorHAnsi" w:eastAsiaTheme="minorEastAsia"/>
                <w:sz w:val="24"/>
              </w:rPr>
              <w:t>、</w:t>
            </w:r>
            <w:r>
              <w:rPr>
                <w:rFonts w:asciiTheme="minorHAnsi" w:hAnsiTheme="minorHAnsi" w:eastAsiaTheme="minorEastAsia"/>
                <w:sz w:val="24"/>
              </w:rPr>
              <w:t>摄影摄像</w:t>
            </w:r>
            <w:r>
              <w:rPr>
                <w:rFonts w:hint="eastAsia" w:asciiTheme="minorHAnsi" w:hAnsiTheme="minorHAnsi" w:eastAsiaTheme="minorEastAsia"/>
                <w:sz w:val="24"/>
              </w:rPr>
              <w:t>等。</w:t>
            </w:r>
          </w:p>
        </w:tc>
        <w:tc>
          <w:tcPr>
            <w:tcW w:w="2030" w:type="dxa"/>
            <w:vMerge w:val="continue"/>
            <w:vAlign w:val="center"/>
          </w:tcPr>
          <w:p>
            <w:pPr>
              <w:jc w:val="center"/>
              <w:rPr>
                <w:rFonts w:asciiTheme="minorHAnsi" w:hAnsiTheme="minorHAnsi"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63" w:hRule="atLeast"/>
          <w:jc w:val="center"/>
        </w:trPr>
        <w:tc>
          <w:tcPr>
            <w:tcW w:w="988" w:type="dxa"/>
            <w:vAlign w:val="center"/>
          </w:tcPr>
          <w:p>
            <w:pPr>
              <w:jc w:val="center"/>
              <w:rPr>
                <w:rFonts w:asciiTheme="minorHAnsi" w:hAnsiTheme="minorHAnsi" w:eastAsiaTheme="minorEastAsia"/>
                <w:sz w:val="24"/>
              </w:rPr>
            </w:pPr>
            <w:r>
              <w:rPr>
                <w:rFonts w:hint="eastAsia" w:asciiTheme="minorHAnsi" w:hAnsiTheme="minorHAnsi" w:eastAsiaTheme="minorEastAsia"/>
                <w:sz w:val="24"/>
              </w:rPr>
              <w:t>设计部</w:t>
            </w:r>
          </w:p>
        </w:tc>
        <w:tc>
          <w:tcPr>
            <w:tcW w:w="1701" w:type="dxa"/>
            <w:vAlign w:val="center"/>
          </w:tcPr>
          <w:p>
            <w:pPr>
              <w:jc w:val="center"/>
              <w:rPr>
                <w:rFonts w:asciiTheme="minorHAnsi" w:hAnsiTheme="minorHAnsi" w:eastAsiaTheme="minorEastAsia"/>
                <w:sz w:val="24"/>
              </w:rPr>
            </w:pPr>
            <w:r>
              <w:rPr>
                <w:rFonts w:hint="eastAsia" w:asciiTheme="minorHAnsi" w:hAnsiTheme="minorHAnsi" w:eastAsiaTheme="minorEastAsia"/>
                <w:sz w:val="24"/>
              </w:rPr>
              <w:t>部长1名</w:t>
            </w:r>
          </w:p>
          <w:p>
            <w:pPr>
              <w:jc w:val="center"/>
              <w:rPr>
                <w:rFonts w:asciiTheme="minorHAnsi" w:hAnsiTheme="minorHAnsi" w:eastAsiaTheme="minorEastAsia"/>
                <w:sz w:val="24"/>
              </w:rPr>
            </w:pPr>
            <w:r>
              <w:rPr>
                <w:rFonts w:hint="eastAsia" w:asciiTheme="minorHAnsi" w:hAnsiTheme="minorHAnsi" w:eastAsiaTheme="minorEastAsia"/>
                <w:sz w:val="24"/>
              </w:rPr>
              <w:t>副部长2名</w:t>
            </w:r>
          </w:p>
        </w:tc>
        <w:tc>
          <w:tcPr>
            <w:tcW w:w="4546" w:type="dxa"/>
            <w:vAlign w:val="center"/>
          </w:tcPr>
          <w:p>
            <w:pPr>
              <w:jc w:val="left"/>
              <w:rPr>
                <w:rFonts w:asciiTheme="minorHAnsi" w:hAnsiTheme="minorHAnsi" w:eastAsiaTheme="minorEastAsia"/>
                <w:sz w:val="24"/>
              </w:rPr>
            </w:pPr>
            <w:r>
              <w:rPr>
                <w:rFonts w:hint="eastAsia" w:asciiTheme="minorHAnsi" w:hAnsiTheme="minorHAnsi" w:eastAsiaTheme="minorEastAsia"/>
                <w:sz w:val="24"/>
              </w:rPr>
              <w:t>负责</w:t>
            </w:r>
            <w:r>
              <w:rPr>
                <w:rFonts w:asciiTheme="minorHAnsi" w:hAnsiTheme="minorHAnsi" w:eastAsiaTheme="minorEastAsia"/>
                <w:sz w:val="24"/>
              </w:rPr>
              <w:t>学院活动的平面设计工作（</w:t>
            </w:r>
            <w:r>
              <w:rPr>
                <w:rFonts w:hint="eastAsia" w:asciiTheme="minorHAnsi" w:hAnsiTheme="minorHAnsi" w:eastAsiaTheme="minorEastAsia"/>
                <w:sz w:val="24"/>
              </w:rPr>
              <w:t>包括</w:t>
            </w:r>
            <w:r>
              <w:rPr>
                <w:rFonts w:asciiTheme="minorHAnsi" w:hAnsiTheme="minorHAnsi" w:eastAsiaTheme="minorEastAsia"/>
                <w:sz w:val="24"/>
              </w:rPr>
              <w:t>海报、喷绘</w:t>
            </w:r>
            <w:r>
              <w:rPr>
                <w:rFonts w:hint="eastAsia" w:asciiTheme="minorHAnsi" w:hAnsiTheme="minorHAnsi" w:eastAsiaTheme="minorEastAsia"/>
                <w:sz w:val="24"/>
              </w:rPr>
              <w:t>、</w:t>
            </w:r>
            <w:r>
              <w:rPr>
                <w:rFonts w:asciiTheme="minorHAnsi" w:hAnsiTheme="minorHAnsi" w:eastAsiaTheme="minorEastAsia"/>
                <w:sz w:val="24"/>
              </w:rPr>
              <w:t>宣传册等）</w:t>
            </w:r>
            <w:r>
              <w:rPr>
                <w:rFonts w:hint="eastAsia" w:asciiTheme="minorHAnsi" w:hAnsiTheme="minorHAnsi" w:eastAsiaTheme="minorEastAsia"/>
                <w:sz w:val="24"/>
              </w:rPr>
              <w:t>、</w:t>
            </w:r>
            <w:r>
              <w:rPr>
                <w:rFonts w:asciiTheme="minorHAnsi" w:hAnsiTheme="minorHAnsi" w:eastAsiaTheme="minorEastAsia"/>
                <w:sz w:val="24"/>
              </w:rPr>
              <w:t>视频</w:t>
            </w:r>
            <w:r>
              <w:rPr>
                <w:rFonts w:hint="eastAsia" w:asciiTheme="minorHAnsi" w:hAnsiTheme="minorHAnsi" w:eastAsiaTheme="minorEastAsia"/>
                <w:sz w:val="24"/>
              </w:rPr>
              <w:t>、</w:t>
            </w:r>
            <w:r>
              <w:rPr>
                <w:rFonts w:asciiTheme="minorHAnsi" w:hAnsiTheme="minorHAnsi" w:eastAsiaTheme="minorEastAsia"/>
                <w:sz w:val="24"/>
              </w:rPr>
              <w:t>音频制作</w:t>
            </w:r>
            <w:r>
              <w:rPr>
                <w:rFonts w:hint="eastAsia" w:asciiTheme="minorHAnsi" w:hAnsiTheme="minorHAnsi" w:eastAsiaTheme="minorEastAsia"/>
                <w:sz w:val="24"/>
              </w:rPr>
              <w:t>等宣传</w:t>
            </w:r>
            <w:r>
              <w:rPr>
                <w:rFonts w:asciiTheme="minorHAnsi" w:hAnsiTheme="minorHAnsi" w:eastAsiaTheme="minorEastAsia"/>
                <w:sz w:val="24"/>
              </w:rPr>
              <w:t>设计工作</w:t>
            </w:r>
            <w:r>
              <w:rPr>
                <w:rFonts w:hint="eastAsia" w:asciiTheme="minorHAnsi" w:hAnsiTheme="minorHAnsi" w:eastAsiaTheme="minorEastAsia"/>
                <w:sz w:val="24"/>
              </w:rPr>
              <w:t>。</w:t>
            </w:r>
          </w:p>
        </w:tc>
        <w:tc>
          <w:tcPr>
            <w:tcW w:w="2030" w:type="dxa"/>
            <w:vMerge w:val="continue"/>
            <w:vAlign w:val="center"/>
          </w:tcPr>
          <w:p>
            <w:pPr>
              <w:jc w:val="center"/>
              <w:rPr>
                <w:rFonts w:asciiTheme="minorHAnsi" w:hAnsiTheme="minorHAnsi" w:eastAsiaTheme="minorEastAsia"/>
                <w:sz w:val="24"/>
              </w:rPr>
            </w:pPr>
          </w:p>
        </w:tc>
      </w:tr>
    </w:tbl>
    <w:p>
      <w:pPr>
        <w:pStyle w:val="21"/>
        <w:numPr>
          <w:ilvl w:val="0"/>
          <w:numId w:val="7"/>
        </w:numPr>
        <w:ind w:firstLineChars="0"/>
        <w:rPr>
          <w:rFonts w:ascii="Times New Roman" w:hAnsi="Times New Roman" w:eastAsia="仿宋" w:cs="Times New Roman"/>
          <w:sz w:val="32"/>
          <w:szCs w:val="32"/>
        </w:rPr>
      </w:pPr>
      <w:r>
        <w:rPr>
          <w:rFonts w:hint="eastAsia" w:ascii="Times New Roman" w:hAnsi="Times New Roman" w:eastAsia="仿宋" w:cs="Times New Roman"/>
          <w:sz w:val="32"/>
          <w:szCs w:val="32"/>
        </w:rPr>
        <w:t>竞聘联系人</w:t>
      </w:r>
    </w:p>
    <w:p>
      <w:pPr>
        <w:ind w:firstLine="800" w:firstLineChars="250"/>
        <w:rPr>
          <w:rFonts w:ascii="Times New Roman" w:hAnsi="Times New Roman" w:eastAsia="仿宋" w:cs="Times New Roman"/>
          <w:sz w:val="32"/>
          <w:szCs w:val="32"/>
        </w:rPr>
      </w:pPr>
      <w:r>
        <w:rPr>
          <w:rFonts w:hint="eastAsia" w:ascii="Times New Roman" w:hAnsi="Times New Roman" w:eastAsia="仿宋" w:cs="Times New Roman"/>
          <w:sz w:val="32"/>
          <w:szCs w:val="32"/>
        </w:rPr>
        <w:t xml:space="preserve">徐东锐    </w:t>
      </w:r>
      <w:r>
        <w:fldChar w:fldCharType="begin"/>
      </w:r>
      <w:r>
        <w:instrText xml:space="preserve"> HYPERLINK "mailto:3220201204@bit.edu.com" </w:instrText>
      </w:r>
      <w:r>
        <w:fldChar w:fldCharType="separate"/>
      </w:r>
      <w:r>
        <w:rPr>
          <w:rStyle w:val="12"/>
          <w:rFonts w:ascii="Times New Roman" w:hAnsi="Times New Roman" w:eastAsia="仿宋" w:cs="Times New Roman"/>
          <w:sz w:val="32"/>
          <w:szCs w:val="32"/>
        </w:rPr>
        <w:t>3220201204</w:t>
      </w:r>
      <w:r>
        <w:rPr>
          <w:rStyle w:val="12"/>
          <w:rFonts w:hint="eastAsia" w:ascii="Times New Roman" w:hAnsi="Times New Roman" w:eastAsia="仿宋" w:cs="Times New Roman"/>
          <w:sz w:val="32"/>
          <w:szCs w:val="32"/>
        </w:rPr>
        <w:t>@bit</w:t>
      </w:r>
      <w:r>
        <w:rPr>
          <w:rStyle w:val="12"/>
          <w:rFonts w:ascii="Times New Roman" w:hAnsi="Times New Roman" w:eastAsia="仿宋" w:cs="Times New Roman"/>
          <w:sz w:val="32"/>
          <w:szCs w:val="32"/>
        </w:rPr>
        <w:t>.</w:t>
      </w:r>
      <w:r>
        <w:rPr>
          <w:rStyle w:val="12"/>
          <w:rFonts w:hint="eastAsia" w:ascii="Times New Roman" w:hAnsi="Times New Roman" w:eastAsia="仿宋" w:cs="Times New Roman"/>
          <w:sz w:val="32"/>
          <w:szCs w:val="32"/>
        </w:rPr>
        <w:t>edu.com</w:t>
      </w:r>
      <w:r>
        <w:rPr>
          <w:rStyle w:val="12"/>
          <w:rFonts w:hint="eastAsia" w:ascii="Times New Roman" w:hAnsi="Times New Roman" w:eastAsia="仿宋" w:cs="Times New Roman"/>
          <w:sz w:val="32"/>
          <w:szCs w:val="32"/>
        </w:rPr>
        <w:fldChar w:fldCharType="end"/>
      </w:r>
    </w:p>
    <w:sectPr>
      <w:pgSz w:w="11906" w:h="16838"/>
      <w:pgMar w:top="1587" w:right="1361" w:bottom="1474"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4182B3"/>
    <w:multiLevelType w:val="singleLevel"/>
    <w:tmpl w:val="0B4182B3"/>
    <w:lvl w:ilvl="0" w:tentative="0">
      <w:start w:val="1"/>
      <w:numFmt w:val="decimal"/>
      <w:suff w:val="space"/>
      <w:lvlText w:val="%1、"/>
      <w:lvlJc w:val="left"/>
      <w:pPr>
        <w:ind w:left="0"/>
      </w:pPr>
    </w:lvl>
  </w:abstractNum>
  <w:abstractNum w:abstractNumId="1">
    <w:nsid w:val="121273C6"/>
    <w:multiLevelType w:val="multilevel"/>
    <w:tmpl w:val="121273C6"/>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FE5420B"/>
    <w:multiLevelType w:val="multilevel"/>
    <w:tmpl w:val="1FE5420B"/>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C7B7C59"/>
    <w:multiLevelType w:val="multilevel"/>
    <w:tmpl w:val="3C7B7C59"/>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38D3AB0"/>
    <w:multiLevelType w:val="multilevel"/>
    <w:tmpl w:val="438D3AB0"/>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EA74ACD"/>
    <w:multiLevelType w:val="multilevel"/>
    <w:tmpl w:val="6EA74ACD"/>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2AD3470"/>
    <w:multiLevelType w:val="multilevel"/>
    <w:tmpl w:val="72AD3470"/>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6"/>
  </w:num>
  <w:num w:numId="4">
    <w:abstractNumId w:val="4"/>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1AE"/>
    <w:rsid w:val="00014591"/>
    <w:rsid w:val="00021785"/>
    <w:rsid w:val="000241E5"/>
    <w:rsid w:val="000306AB"/>
    <w:rsid w:val="00034281"/>
    <w:rsid w:val="00034302"/>
    <w:rsid w:val="0004425D"/>
    <w:rsid w:val="00084340"/>
    <w:rsid w:val="000901DE"/>
    <w:rsid w:val="00090BF1"/>
    <w:rsid w:val="0009230D"/>
    <w:rsid w:val="000B441C"/>
    <w:rsid w:val="000F2F4F"/>
    <w:rsid w:val="000F48E7"/>
    <w:rsid w:val="0010165C"/>
    <w:rsid w:val="001017B4"/>
    <w:rsid w:val="001108F0"/>
    <w:rsid w:val="00123005"/>
    <w:rsid w:val="00127AB7"/>
    <w:rsid w:val="00134FB5"/>
    <w:rsid w:val="00153CD8"/>
    <w:rsid w:val="00156660"/>
    <w:rsid w:val="001567CD"/>
    <w:rsid w:val="001579C1"/>
    <w:rsid w:val="00171016"/>
    <w:rsid w:val="00172A27"/>
    <w:rsid w:val="00186B84"/>
    <w:rsid w:val="001B7F69"/>
    <w:rsid w:val="001D21E2"/>
    <w:rsid w:val="001D5A7A"/>
    <w:rsid w:val="001D6683"/>
    <w:rsid w:val="001D6AB9"/>
    <w:rsid w:val="001D79C0"/>
    <w:rsid w:val="001E05E7"/>
    <w:rsid w:val="001F3678"/>
    <w:rsid w:val="00202602"/>
    <w:rsid w:val="002079D7"/>
    <w:rsid w:val="00256B6E"/>
    <w:rsid w:val="002805B9"/>
    <w:rsid w:val="0028169C"/>
    <w:rsid w:val="002A48E7"/>
    <w:rsid w:val="002E63CA"/>
    <w:rsid w:val="00301AD8"/>
    <w:rsid w:val="0034363D"/>
    <w:rsid w:val="00343DF9"/>
    <w:rsid w:val="003541FB"/>
    <w:rsid w:val="00377C4B"/>
    <w:rsid w:val="00384F7F"/>
    <w:rsid w:val="00387BFA"/>
    <w:rsid w:val="0039559C"/>
    <w:rsid w:val="003A4FF7"/>
    <w:rsid w:val="003B06FE"/>
    <w:rsid w:val="003C100C"/>
    <w:rsid w:val="003C7A42"/>
    <w:rsid w:val="003F1E40"/>
    <w:rsid w:val="003F6E11"/>
    <w:rsid w:val="0040355E"/>
    <w:rsid w:val="00432CF4"/>
    <w:rsid w:val="004374E1"/>
    <w:rsid w:val="0043795D"/>
    <w:rsid w:val="0045140D"/>
    <w:rsid w:val="0045586D"/>
    <w:rsid w:val="004715AF"/>
    <w:rsid w:val="004914A2"/>
    <w:rsid w:val="004A0ABF"/>
    <w:rsid w:val="004A0D26"/>
    <w:rsid w:val="004A4C9C"/>
    <w:rsid w:val="004B3218"/>
    <w:rsid w:val="004C4B43"/>
    <w:rsid w:val="004E40E9"/>
    <w:rsid w:val="004F0515"/>
    <w:rsid w:val="004F28B9"/>
    <w:rsid w:val="004F4BAD"/>
    <w:rsid w:val="00520D75"/>
    <w:rsid w:val="0053131A"/>
    <w:rsid w:val="00544D43"/>
    <w:rsid w:val="0059178F"/>
    <w:rsid w:val="005944D8"/>
    <w:rsid w:val="005A6A6B"/>
    <w:rsid w:val="005B6AB4"/>
    <w:rsid w:val="005C1456"/>
    <w:rsid w:val="005C6219"/>
    <w:rsid w:val="005E28B6"/>
    <w:rsid w:val="00603FD2"/>
    <w:rsid w:val="00607EA0"/>
    <w:rsid w:val="006167B5"/>
    <w:rsid w:val="00621D47"/>
    <w:rsid w:val="00640961"/>
    <w:rsid w:val="006441EE"/>
    <w:rsid w:val="00647F0B"/>
    <w:rsid w:val="00663A2C"/>
    <w:rsid w:val="00676FE2"/>
    <w:rsid w:val="00686EFA"/>
    <w:rsid w:val="006C3575"/>
    <w:rsid w:val="006C4258"/>
    <w:rsid w:val="006C6029"/>
    <w:rsid w:val="006E54E9"/>
    <w:rsid w:val="007127A6"/>
    <w:rsid w:val="00712A9D"/>
    <w:rsid w:val="007443FF"/>
    <w:rsid w:val="00744DE4"/>
    <w:rsid w:val="00757882"/>
    <w:rsid w:val="00767E73"/>
    <w:rsid w:val="007775A2"/>
    <w:rsid w:val="00777F29"/>
    <w:rsid w:val="007921A0"/>
    <w:rsid w:val="007A0071"/>
    <w:rsid w:val="007B1462"/>
    <w:rsid w:val="007E67FC"/>
    <w:rsid w:val="008124BC"/>
    <w:rsid w:val="00813BCF"/>
    <w:rsid w:val="0083513D"/>
    <w:rsid w:val="00836E5B"/>
    <w:rsid w:val="0085210F"/>
    <w:rsid w:val="008860C2"/>
    <w:rsid w:val="008D0F78"/>
    <w:rsid w:val="008E4CEE"/>
    <w:rsid w:val="008E7DAC"/>
    <w:rsid w:val="00903A13"/>
    <w:rsid w:val="00941004"/>
    <w:rsid w:val="00943715"/>
    <w:rsid w:val="0094405F"/>
    <w:rsid w:val="00951C80"/>
    <w:rsid w:val="0095330C"/>
    <w:rsid w:val="00993F4F"/>
    <w:rsid w:val="009941E5"/>
    <w:rsid w:val="009B1195"/>
    <w:rsid w:val="009B2895"/>
    <w:rsid w:val="009D0C01"/>
    <w:rsid w:val="009E1B7A"/>
    <w:rsid w:val="00A06BBB"/>
    <w:rsid w:val="00A127AA"/>
    <w:rsid w:val="00A30EE5"/>
    <w:rsid w:val="00A35E61"/>
    <w:rsid w:val="00A47DC9"/>
    <w:rsid w:val="00A563FF"/>
    <w:rsid w:val="00A626C2"/>
    <w:rsid w:val="00A64376"/>
    <w:rsid w:val="00A73512"/>
    <w:rsid w:val="00A7670F"/>
    <w:rsid w:val="00A82A35"/>
    <w:rsid w:val="00A84A48"/>
    <w:rsid w:val="00AB58E1"/>
    <w:rsid w:val="00AC3827"/>
    <w:rsid w:val="00AD49D7"/>
    <w:rsid w:val="00AD55B4"/>
    <w:rsid w:val="00B0687C"/>
    <w:rsid w:val="00B14E6D"/>
    <w:rsid w:val="00B63818"/>
    <w:rsid w:val="00B64F99"/>
    <w:rsid w:val="00B81442"/>
    <w:rsid w:val="00B97D83"/>
    <w:rsid w:val="00BA2890"/>
    <w:rsid w:val="00BC3C23"/>
    <w:rsid w:val="00BD4254"/>
    <w:rsid w:val="00BE2C6F"/>
    <w:rsid w:val="00C027C3"/>
    <w:rsid w:val="00C10431"/>
    <w:rsid w:val="00C36E39"/>
    <w:rsid w:val="00C607FC"/>
    <w:rsid w:val="00C658B4"/>
    <w:rsid w:val="00C7340E"/>
    <w:rsid w:val="00C737A7"/>
    <w:rsid w:val="00C87E68"/>
    <w:rsid w:val="00C92136"/>
    <w:rsid w:val="00CB507B"/>
    <w:rsid w:val="00CF4495"/>
    <w:rsid w:val="00D21148"/>
    <w:rsid w:val="00D26D4C"/>
    <w:rsid w:val="00D405C0"/>
    <w:rsid w:val="00D43912"/>
    <w:rsid w:val="00D56FB2"/>
    <w:rsid w:val="00D706E0"/>
    <w:rsid w:val="00D809F4"/>
    <w:rsid w:val="00D84154"/>
    <w:rsid w:val="00DA3A0C"/>
    <w:rsid w:val="00DB5032"/>
    <w:rsid w:val="00DD4281"/>
    <w:rsid w:val="00DE3FEC"/>
    <w:rsid w:val="00DF309A"/>
    <w:rsid w:val="00DF3C56"/>
    <w:rsid w:val="00DF463D"/>
    <w:rsid w:val="00E12A5F"/>
    <w:rsid w:val="00E15C49"/>
    <w:rsid w:val="00E22056"/>
    <w:rsid w:val="00E42A92"/>
    <w:rsid w:val="00E44689"/>
    <w:rsid w:val="00E50405"/>
    <w:rsid w:val="00E51684"/>
    <w:rsid w:val="00E53D52"/>
    <w:rsid w:val="00E63CFA"/>
    <w:rsid w:val="00E753B3"/>
    <w:rsid w:val="00E9116C"/>
    <w:rsid w:val="00E95400"/>
    <w:rsid w:val="00EB6904"/>
    <w:rsid w:val="00EB7CC3"/>
    <w:rsid w:val="00EC04B7"/>
    <w:rsid w:val="00ED2844"/>
    <w:rsid w:val="00EF0633"/>
    <w:rsid w:val="00F06AFD"/>
    <w:rsid w:val="00F06B21"/>
    <w:rsid w:val="00F13C9A"/>
    <w:rsid w:val="00F3204D"/>
    <w:rsid w:val="00F324EA"/>
    <w:rsid w:val="00F33663"/>
    <w:rsid w:val="00F37847"/>
    <w:rsid w:val="00F4499E"/>
    <w:rsid w:val="00F71364"/>
    <w:rsid w:val="00F737A1"/>
    <w:rsid w:val="00F772CA"/>
    <w:rsid w:val="00FD1380"/>
    <w:rsid w:val="00FF01C9"/>
    <w:rsid w:val="3CDC3667"/>
    <w:rsid w:val="4C6D173B"/>
    <w:rsid w:val="5A0D3D7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5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20"/>
    <w:semiHidden/>
    <w:unhideWhenUsed/>
    <w:qFormat/>
    <w:uiPriority w:val="99"/>
    <w:pPr>
      <w:ind w:left="100" w:leftChars="2500"/>
    </w:pPr>
  </w:style>
  <w:style w:type="paragraph" w:styleId="3">
    <w:name w:val="Balloon Text"/>
    <w:basedOn w:val="1"/>
    <w:link w:val="18"/>
    <w:semiHidden/>
    <w:uiPriority w:val="99"/>
    <w:rPr>
      <w:rFonts w:cs="Times New Roman"/>
      <w:kern w:val="0"/>
      <w:sz w:val="18"/>
      <w:szCs w:val="18"/>
    </w:rPr>
  </w:style>
  <w:style w:type="paragraph" w:styleId="4">
    <w:name w:val="footer"/>
    <w:basedOn w:val="1"/>
    <w:link w:val="17"/>
    <w:qFormat/>
    <w:uiPriority w:val="99"/>
    <w:pPr>
      <w:tabs>
        <w:tab w:val="center" w:pos="4153"/>
        <w:tab w:val="right" w:pos="8306"/>
      </w:tabs>
      <w:snapToGrid w:val="0"/>
      <w:jc w:val="left"/>
    </w:pPr>
    <w:rPr>
      <w:rFonts w:cs="Times New Roman"/>
      <w:kern w:val="0"/>
      <w:sz w:val="18"/>
      <w:szCs w:val="18"/>
    </w:rPr>
  </w:style>
  <w:style w:type="paragraph" w:styleId="5">
    <w:name w:val="header"/>
    <w:basedOn w:val="1"/>
    <w:link w:val="19"/>
    <w:uiPriority w:val="99"/>
    <w:pPr>
      <w:pBdr>
        <w:bottom w:val="single" w:color="auto" w:sz="6" w:space="1"/>
      </w:pBdr>
      <w:tabs>
        <w:tab w:val="center" w:pos="4153"/>
        <w:tab w:val="right" w:pos="8306"/>
      </w:tabs>
      <w:snapToGrid w:val="0"/>
      <w:jc w:val="center"/>
    </w:pPr>
    <w:rPr>
      <w:rFonts w:cs="Times New Roman"/>
      <w:kern w:val="0"/>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8">
    <w:name w:val="Table Grid"/>
    <w:basedOn w:val="7"/>
    <w:qFormat/>
    <w:locked/>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0">
    <w:name w:val="Strong"/>
    <w:basedOn w:val="9"/>
    <w:qFormat/>
    <w:locked/>
    <w:uiPriority w:val="22"/>
    <w:rPr>
      <w:b/>
      <w:bCs/>
    </w:rPr>
  </w:style>
  <w:style w:type="character" w:styleId="11">
    <w:name w:val="page number"/>
    <w:basedOn w:val="9"/>
    <w:uiPriority w:val="99"/>
  </w:style>
  <w:style w:type="character" w:styleId="12">
    <w:name w:val="Hyperlink"/>
    <w:basedOn w:val="9"/>
    <w:unhideWhenUsed/>
    <w:qFormat/>
    <w:uiPriority w:val="99"/>
    <w:rPr>
      <w:color w:val="0000FF"/>
      <w:u w:val="single"/>
    </w:rPr>
  </w:style>
  <w:style w:type="character" w:styleId="13">
    <w:name w:val="footnote reference"/>
    <w:semiHidden/>
    <w:unhideWhenUsed/>
    <w:qFormat/>
    <w:uiPriority w:val="99"/>
    <w:rPr>
      <w:vertAlign w:val="superscript"/>
    </w:rPr>
  </w:style>
  <w:style w:type="character" w:customStyle="1" w:styleId="14">
    <w:name w:val="Header Char"/>
    <w:qFormat/>
    <w:locked/>
    <w:uiPriority w:val="99"/>
    <w:rPr>
      <w:sz w:val="18"/>
      <w:szCs w:val="18"/>
    </w:rPr>
  </w:style>
  <w:style w:type="character" w:customStyle="1" w:styleId="15">
    <w:name w:val="Footer Char"/>
    <w:qFormat/>
    <w:locked/>
    <w:uiPriority w:val="99"/>
    <w:rPr>
      <w:sz w:val="18"/>
      <w:szCs w:val="18"/>
    </w:rPr>
  </w:style>
  <w:style w:type="character" w:customStyle="1" w:styleId="16">
    <w:name w:val="Balloon Text Char"/>
    <w:qFormat/>
    <w:locked/>
    <w:uiPriority w:val="99"/>
    <w:rPr>
      <w:sz w:val="18"/>
      <w:szCs w:val="18"/>
    </w:rPr>
  </w:style>
  <w:style w:type="character" w:customStyle="1" w:styleId="17">
    <w:name w:val="页脚 字符"/>
    <w:basedOn w:val="9"/>
    <w:link w:val="4"/>
    <w:semiHidden/>
    <w:qFormat/>
    <w:locked/>
    <w:uiPriority w:val="99"/>
    <w:rPr>
      <w:sz w:val="18"/>
      <w:szCs w:val="18"/>
    </w:rPr>
  </w:style>
  <w:style w:type="character" w:customStyle="1" w:styleId="18">
    <w:name w:val="批注框文本 字符"/>
    <w:basedOn w:val="9"/>
    <w:link w:val="3"/>
    <w:semiHidden/>
    <w:qFormat/>
    <w:locked/>
    <w:uiPriority w:val="99"/>
    <w:rPr>
      <w:sz w:val="2"/>
      <w:szCs w:val="2"/>
    </w:rPr>
  </w:style>
  <w:style w:type="character" w:customStyle="1" w:styleId="19">
    <w:name w:val="页眉 字符"/>
    <w:basedOn w:val="9"/>
    <w:link w:val="5"/>
    <w:semiHidden/>
    <w:qFormat/>
    <w:locked/>
    <w:uiPriority w:val="99"/>
    <w:rPr>
      <w:sz w:val="18"/>
      <w:szCs w:val="18"/>
    </w:rPr>
  </w:style>
  <w:style w:type="character" w:customStyle="1" w:styleId="20">
    <w:name w:val="日期 字符"/>
    <w:basedOn w:val="9"/>
    <w:link w:val="2"/>
    <w:semiHidden/>
    <w:qFormat/>
    <w:uiPriority w:val="99"/>
    <w:rPr>
      <w:rFonts w:cs="Calibri"/>
      <w:kern w:val="2"/>
      <w:sz w:val="21"/>
      <w:szCs w:val="21"/>
    </w:rPr>
  </w:style>
  <w:style w:type="paragraph" w:styleId="21">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22">
    <w:name w:val="列出段落1"/>
    <w:basedOn w:val="1"/>
    <w:qFormat/>
    <w:uiPriority w:val="34"/>
    <w:pPr>
      <w:ind w:firstLine="420" w:firstLineChars="200"/>
    </w:pPr>
    <w:rPr>
      <w:rFonts w:cs="黑体"/>
      <w:szCs w:val="22"/>
    </w:rPr>
  </w:style>
  <w:style w:type="character" w:customStyle="1" w:styleId="23">
    <w:name w:val="未处理的提及1"/>
    <w:basedOn w:val="9"/>
    <w:semiHidden/>
    <w:unhideWhenUsed/>
    <w:qFormat/>
    <w:uiPriority w:val="99"/>
    <w:rPr>
      <w:color w:val="605E5C"/>
      <w:shd w:val="clear" w:color="auto" w:fill="E1DFDD"/>
    </w:rPr>
  </w:style>
  <w:style w:type="table" w:customStyle="1" w:styleId="24">
    <w:name w:val="网格型1"/>
    <w:basedOn w:val="7"/>
    <w:qFormat/>
    <w:uiPriority w:val="0"/>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5">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F831F3-1D7D-40A9-A8BC-81E51F0891D7}">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9</Pages>
  <Words>720</Words>
  <Characters>4106</Characters>
  <Lines>34</Lines>
  <Paragraphs>9</Paragraphs>
  <TotalTime>0</TotalTime>
  <ScaleCrop>false</ScaleCrop>
  <LinksUpToDate>false</LinksUpToDate>
  <CharactersWithSpaces>4817</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2020-08-31T06:19:00Z</dcterms:created>
  <dc:creator>gongyuan</dc:creator>
  <cp:lastModifiedBy>Sunny</cp:lastModifiedBy>
  <cp:lastPrinted>2017-06-02T07:13:00Z</cp:lastPrinted>
  <dcterms:modified xsi:type="dcterms:W3CDTF">2021-06-18T08:50:12Z</dcterms:modified>
  <dc:title>共青团北京理工大学委员会文件</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944581D0FA6F4605B6221D2F883A504F</vt:lpwstr>
  </property>
</Properties>
</file>