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F9B60" w14:textId="7375C5A0" w:rsidR="00A82A0C" w:rsidRDefault="00A82A0C" w:rsidP="00A82A0C">
      <w:pPr>
        <w:pStyle w:val="a7"/>
        <w:spacing w:line="600" w:lineRule="exact"/>
        <w:ind w:firstLineChars="0" w:firstLine="0"/>
        <w:rPr>
          <w:rFonts w:ascii="仿宋_GB2312" w:eastAsia="仿宋_GB2312"/>
        </w:rPr>
      </w:pPr>
      <w:r w:rsidRPr="00A82A0C">
        <w:rPr>
          <w:rFonts w:ascii="黑体" w:eastAsia="黑体" w:hAnsi="黑体" w:hint="eastAsia"/>
        </w:rPr>
        <w:t>附件1：</w:t>
      </w:r>
    </w:p>
    <w:p w14:paraId="6F02D5EA" w14:textId="47BB30B3" w:rsidR="00D85461" w:rsidRDefault="00A82A0C" w:rsidP="00A82A0C">
      <w:pPr>
        <w:pStyle w:val="a7"/>
        <w:spacing w:line="60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 w:rsidRPr="00B773E3">
        <w:rPr>
          <w:rFonts w:ascii="黑体" w:eastAsia="黑体" w:hAnsi="黑体" w:hint="eastAsia"/>
          <w:sz w:val="36"/>
          <w:szCs w:val="36"/>
        </w:rPr>
        <w:t>先进材料实验中心实验教学项目列表（2020-2021学年第二学期）</w:t>
      </w:r>
    </w:p>
    <w:p w14:paraId="73482A20" w14:textId="77777777" w:rsidR="006F12BA" w:rsidRPr="00B773E3" w:rsidRDefault="006F12BA" w:rsidP="00A82A0C">
      <w:pPr>
        <w:pStyle w:val="a7"/>
        <w:spacing w:line="600" w:lineRule="exact"/>
        <w:ind w:firstLineChars="0" w:firstLine="0"/>
        <w:jc w:val="center"/>
        <w:rPr>
          <w:rFonts w:ascii="黑体" w:eastAsia="黑体" w:hAnsi="黑体" w:hint="eastAsia"/>
          <w:sz w:val="36"/>
          <w:szCs w:val="36"/>
        </w:rPr>
      </w:pP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5387"/>
        <w:gridCol w:w="1852"/>
        <w:gridCol w:w="2036"/>
      </w:tblGrid>
      <w:tr w:rsidR="00A82A0C" w:rsidRPr="008A2D4A" w14:paraId="72F05588" w14:textId="77777777" w:rsidTr="008A2D4A">
        <w:trPr>
          <w:jc w:val="center"/>
        </w:trPr>
        <w:tc>
          <w:tcPr>
            <w:tcW w:w="608" w:type="pct"/>
            <w:vAlign w:val="center"/>
          </w:tcPr>
          <w:p w14:paraId="169295BB" w14:textId="6AC9479F" w:rsidR="00A82A0C" w:rsidRPr="008A2D4A" w:rsidRDefault="00A82A0C" w:rsidP="007B3B0C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8A2D4A">
              <w:rPr>
                <w:rFonts w:eastAsia="仿宋"/>
                <w:b/>
                <w:bCs/>
                <w:sz w:val="28"/>
                <w:szCs w:val="28"/>
              </w:rPr>
              <w:t>实验项目号</w:t>
            </w:r>
          </w:p>
        </w:tc>
        <w:tc>
          <w:tcPr>
            <w:tcW w:w="1067" w:type="pct"/>
            <w:vAlign w:val="center"/>
          </w:tcPr>
          <w:p w14:paraId="1086DE29" w14:textId="16F8D6F9" w:rsidR="00A82A0C" w:rsidRPr="008A2D4A" w:rsidRDefault="00A82A0C" w:rsidP="00BA3D4F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8A2D4A">
              <w:rPr>
                <w:rFonts w:eastAsia="仿宋"/>
                <w:b/>
                <w:bCs/>
                <w:sz w:val="28"/>
                <w:szCs w:val="28"/>
              </w:rPr>
              <w:t>实验项目名称</w:t>
            </w:r>
          </w:p>
        </w:tc>
        <w:tc>
          <w:tcPr>
            <w:tcW w:w="1931" w:type="pct"/>
            <w:vAlign w:val="center"/>
          </w:tcPr>
          <w:p w14:paraId="2105795A" w14:textId="324D504B" w:rsidR="00A82A0C" w:rsidRPr="008A2D4A" w:rsidRDefault="00A82A0C" w:rsidP="00704F68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8A2D4A">
              <w:rPr>
                <w:rFonts w:eastAsia="仿宋"/>
                <w:b/>
                <w:bCs/>
                <w:sz w:val="28"/>
                <w:szCs w:val="28"/>
              </w:rPr>
              <w:t>实验项目内容</w:t>
            </w:r>
          </w:p>
        </w:tc>
        <w:tc>
          <w:tcPr>
            <w:tcW w:w="664" w:type="pct"/>
            <w:vAlign w:val="center"/>
          </w:tcPr>
          <w:p w14:paraId="6A0D3CD9" w14:textId="6A23790E" w:rsidR="00A82A0C" w:rsidRPr="008A2D4A" w:rsidRDefault="00A82A0C" w:rsidP="00A82A0C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8A2D4A">
              <w:rPr>
                <w:rFonts w:eastAsia="仿宋"/>
                <w:b/>
                <w:bCs/>
                <w:sz w:val="28"/>
                <w:szCs w:val="28"/>
              </w:rPr>
              <w:t>主讲教师</w:t>
            </w:r>
          </w:p>
        </w:tc>
        <w:tc>
          <w:tcPr>
            <w:tcW w:w="730" w:type="pct"/>
            <w:vAlign w:val="center"/>
          </w:tcPr>
          <w:p w14:paraId="18E431CB" w14:textId="32850B6E" w:rsidR="00A82A0C" w:rsidRPr="008A2D4A" w:rsidRDefault="00D9089E" w:rsidP="00A82A0C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8A2D4A">
              <w:rPr>
                <w:rFonts w:eastAsia="仿宋"/>
                <w:b/>
                <w:bCs/>
                <w:sz w:val="28"/>
                <w:szCs w:val="28"/>
              </w:rPr>
              <w:t>学</w:t>
            </w:r>
            <w:r w:rsidR="00A82A0C" w:rsidRPr="008A2D4A">
              <w:rPr>
                <w:rFonts w:eastAsia="仿宋"/>
                <w:b/>
                <w:bCs/>
                <w:sz w:val="28"/>
                <w:szCs w:val="28"/>
              </w:rPr>
              <w:t>时</w:t>
            </w:r>
            <w:r w:rsidR="006F12BA" w:rsidRPr="006F12BA">
              <w:rPr>
                <w:rFonts w:eastAsia="仿宋"/>
                <w:b/>
                <w:bCs/>
                <w:sz w:val="28"/>
                <w:szCs w:val="28"/>
              </w:rPr>
              <w:t>(</w:t>
            </w:r>
            <w:r w:rsidR="006F12BA" w:rsidRPr="006F12BA">
              <w:rPr>
                <w:rFonts w:eastAsia="仿宋"/>
                <w:b/>
                <w:bCs/>
                <w:sz w:val="28"/>
                <w:szCs w:val="28"/>
              </w:rPr>
              <w:t>可根据课程设置</w:t>
            </w:r>
            <w:r w:rsidR="006F12BA" w:rsidRPr="006F12BA">
              <w:rPr>
                <w:rFonts w:eastAsia="仿宋"/>
                <w:b/>
                <w:bCs/>
                <w:sz w:val="28"/>
                <w:szCs w:val="28"/>
              </w:rPr>
              <w:t>)</w:t>
            </w:r>
          </w:p>
        </w:tc>
      </w:tr>
      <w:tr w:rsidR="00A82A0C" w:rsidRPr="008A2D4A" w14:paraId="23FFE496" w14:textId="77777777" w:rsidTr="008A2D4A">
        <w:trPr>
          <w:jc w:val="center"/>
        </w:trPr>
        <w:tc>
          <w:tcPr>
            <w:tcW w:w="608" w:type="pct"/>
            <w:vAlign w:val="center"/>
          </w:tcPr>
          <w:p w14:paraId="090E343A" w14:textId="05EC7B28" w:rsidR="00A82A0C" w:rsidRPr="008A2D4A" w:rsidRDefault="00D9089E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8A2D4A">
              <w:rPr>
                <w:rFonts w:eastAsia="仿宋"/>
                <w:color w:val="000000" w:themeColor="text1"/>
                <w:sz w:val="28"/>
                <w:szCs w:val="28"/>
              </w:rPr>
              <w:t>00</w:t>
            </w:r>
            <w:r w:rsidR="00BA3D4F" w:rsidRPr="008A2D4A">
              <w:rPr>
                <w:rFonts w:eastAsia="仿宋"/>
                <w:color w:val="000000" w:themeColor="text1"/>
                <w:sz w:val="28"/>
                <w:szCs w:val="28"/>
              </w:rPr>
              <w:t>0001</w:t>
            </w:r>
          </w:p>
        </w:tc>
        <w:tc>
          <w:tcPr>
            <w:tcW w:w="1067" w:type="pct"/>
            <w:vAlign w:val="center"/>
          </w:tcPr>
          <w:p w14:paraId="00F64541" w14:textId="6E3AF5A6" w:rsidR="00A82A0C" w:rsidRPr="008A2D4A" w:rsidRDefault="00D9089E" w:rsidP="00AA4B8F">
            <w:pPr>
              <w:pStyle w:val="a7"/>
              <w:spacing w:line="400" w:lineRule="exact"/>
              <w:ind w:firstLineChars="0" w:firstLine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8A2D4A">
              <w:rPr>
                <w:rFonts w:eastAsia="仿宋"/>
                <w:color w:val="000000" w:themeColor="text1"/>
                <w:sz w:val="28"/>
                <w:szCs w:val="28"/>
              </w:rPr>
              <w:t>现代</w:t>
            </w:r>
            <w:r w:rsidR="007572EE" w:rsidRPr="008A2D4A">
              <w:rPr>
                <w:rFonts w:eastAsia="仿宋"/>
                <w:color w:val="000000" w:themeColor="text1"/>
                <w:sz w:val="28"/>
                <w:szCs w:val="28"/>
              </w:rPr>
              <w:t>材料分析测试技术</w:t>
            </w:r>
            <w:r w:rsidRPr="008A2D4A">
              <w:rPr>
                <w:rFonts w:eastAsia="仿宋"/>
                <w:color w:val="000000" w:themeColor="text1"/>
                <w:sz w:val="28"/>
                <w:szCs w:val="28"/>
              </w:rPr>
              <w:t>概况与演示</w:t>
            </w:r>
          </w:p>
        </w:tc>
        <w:tc>
          <w:tcPr>
            <w:tcW w:w="1931" w:type="pct"/>
            <w:vAlign w:val="center"/>
          </w:tcPr>
          <w:p w14:paraId="02CB7A3A" w14:textId="727A1770" w:rsidR="00A82A0C" w:rsidRPr="008A2D4A" w:rsidRDefault="00846C8D" w:rsidP="00AA4B8F">
            <w:pPr>
              <w:pStyle w:val="a7"/>
              <w:spacing w:line="400" w:lineRule="exact"/>
              <w:ind w:firstLineChars="0" w:firstLine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8A2D4A">
              <w:rPr>
                <w:rFonts w:eastAsia="仿宋"/>
                <w:color w:val="000000" w:themeColor="text1"/>
                <w:sz w:val="28"/>
                <w:szCs w:val="28"/>
              </w:rPr>
              <w:t>核磁、电镜、</w:t>
            </w:r>
            <w:r w:rsidRPr="008A2D4A">
              <w:rPr>
                <w:rFonts w:eastAsia="仿宋"/>
                <w:color w:val="000000" w:themeColor="text1"/>
                <w:sz w:val="28"/>
                <w:szCs w:val="28"/>
              </w:rPr>
              <w:t>XPS</w:t>
            </w:r>
            <w:r w:rsidRPr="008A2D4A">
              <w:rPr>
                <w:rFonts w:eastAsia="仿宋"/>
                <w:color w:val="000000" w:themeColor="text1"/>
                <w:sz w:val="28"/>
                <w:szCs w:val="28"/>
              </w:rPr>
              <w:t>、</w:t>
            </w:r>
            <w:r w:rsidRPr="008A2D4A">
              <w:rPr>
                <w:rFonts w:eastAsia="仿宋"/>
                <w:color w:val="000000" w:themeColor="text1"/>
                <w:sz w:val="28"/>
                <w:szCs w:val="28"/>
              </w:rPr>
              <w:t>DSC</w:t>
            </w:r>
            <w:r w:rsidR="008A2D4A">
              <w:rPr>
                <w:rFonts w:eastAsia="仿宋"/>
                <w:color w:val="000000" w:themeColor="text1"/>
                <w:sz w:val="28"/>
                <w:szCs w:val="28"/>
              </w:rPr>
              <w:t>等分析测试仪器的介绍与演示</w:t>
            </w:r>
          </w:p>
        </w:tc>
        <w:tc>
          <w:tcPr>
            <w:tcW w:w="664" w:type="pct"/>
            <w:vAlign w:val="center"/>
          </w:tcPr>
          <w:p w14:paraId="531CAB9B" w14:textId="401F2573" w:rsidR="00A82A0C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8A2D4A">
              <w:rPr>
                <w:rFonts w:eastAsia="仿宋"/>
                <w:color w:val="000000" w:themeColor="text1"/>
                <w:sz w:val="28"/>
                <w:szCs w:val="28"/>
              </w:rPr>
              <w:t>实验中心全体教师</w:t>
            </w:r>
          </w:p>
        </w:tc>
        <w:tc>
          <w:tcPr>
            <w:tcW w:w="730" w:type="pct"/>
            <w:vAlign w:val="center"/>
          </w:tcPr>
          <w:p w14:paraId="0DF048EA" w14:textId="67E38FB2" w:rsidR="00A82A0C" w:rsidRPr="008A2D4A" w:rsidRDefault="00D9089E" w:rsidP="006F12BA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8A2D4A">
              <w:rPr>
                <w:rFonts w:eastAsia="仿宋"/>
                <w:color w:val="000000" w:themeColor="text1"/>
                <w:sz w:val="28"/>
                <w:szCs w:val="28"/>
              </w:rPr>
              <w:t>1-5</w:t>
            </w:r>
            <w:r w:rsidR="006F12BA" w:rsidRPr="008A2D4A">
              <w:rPr>
                <w:rFonts w:eastAsia="仿宋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82A0C" w:rsidRPr="008A2D4A" w14:paraId="1A69B050" w14:textId="77777777" w:rsidTr="008A2D4A">
        <w:trPr>
          <w:trHeight w:val="1633"/>
          <w:jc w:val="center"/>
        </w:trPr>
        <w:tc>
          <w:tcPr>
            <w:tcW w:w="608" w:type="pct"/>
            <w:vAlign w:val="center"/>
          </w:tcPr>
          <w:p w14:paraId="2AF126C2" w14:textId="22822399" w:rsidR="00BA3D4F" w:rsidRPr="008A2D4A" w:rsidRDefault="00B773E3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070501</w:t>
            </w:r>
          </w:p>
        </w:tc>
        <w:tc>
          <w:tcPr>
            <w:tcW w:w="1067" w:type="pct"/>
            <w:vAlign w:val="center"/>
          </w:tcPr>
          <w:p w14:paraId="0068B945" w14:textId="652353BF" w:rsidR="00A82A0C" w:rsidRPr="008A2D4A" w:rsidRDefault="00B773E3" w:rsidP="00BA3D4F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X</w:t>
            </w:r>
            <w:r w:rsidRPr="008A2D4A">
              <w:rPr>
                <w:rFonts w:eastAsia="仿宋"/>
                <w:sz w:val="28"/>
                <w:szCs w:val="28"/>
              </w:rPr>
              <w:t>射线衍射仪的基本操作及样品制备实验</w:t>
            </w:r>
          </w:p>
        </w:tc>
        <w:tc>
          <w:tcPr>
            <w:tcW w:w="1931" w:type="pct"/>
            <w:vAlign w:val="center"/>
          </w:tcPr>
          <w:p w14:paraId="6D89D1C6" w14:textId="59875D19" w:rsidR="00B773E3" w:rsidRPr="008A2D4A" w:rsidRDefault="00B773E3" w:rsidP="00B773E3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1. X</w:t>
            </w:r>
            <w:r w:rsidRPr="008A2D4A">
              <w:rPr>
                <w:rFonts w:eastAsia="仿宋"/>
                <w:sz w:val="28"/>
                <w:szCs w:val="28"/>
              </w:rPr>
              <w:t>射线衍射的基本原理</w:t>
            </w:r>
          </w:p>
          <w:p w14:paraId="5B418BF1" w14:textId="390B64B2" w:rsidR="00B773E3" w:rsidRPr="008A2D4A" w:rsidRDefault="00B773E3" w:rsidP="00B773E3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2.</w:t>
            </w:r>
            <w:r w:rsidRPr="008A2D4A">
              <w:rPr>
                <w:rFonts w:eastAsia="仿宋"/>
                <w:sz w:val="28"/>
                <w:szCs w:val="28"/>
              </w:rPr>
              <w:t>多功能</w:t>
            </w:r>
            <w:r w:rsidRPr="008A2D4A">
              <w:rPr>
                <w:rFonts w:eastAsia="仿宋"/>
                <w:sz w:val="28"/>
                <w:szCs w:val="28"/>
              </w:rPr>
              <w:t>X</w:t>
            </w:r>
            <w:r w:rsidRPr="008A2D4A">
              <w:rPr>
                <w:rFonts w:eastAsia="仿宋"/>
                <w:sz w:val="28"/>
                <w:szCs w:val="28"/>
              </w:rPr>
              <w:t>射线衍射仪的基本结构和操作步骤</w:t>
            </w:r>
          </w:p>
          <w:p w14:paraId="644BF63C" w14:textId="77777777" w:rsidR="00A82A0C" w:rsidRPr="008A2D4A" w:rsidRDefault="00B773E3" w:rsidP="00B773E3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3. X</w:t>
            </w:r>
            <w:r w:rsidRPr="008A2D4A">
              <w:rPr>
                <w:rFonts w:eastAsia="仿宋"/>
                <w:sz w:val="28"/>
                <w:szCs w:val="28"/>
              </w:rPr>
              <w:t>射线衍射分析的样品制备方法</w:t>
            </w:r>
          </w:p>
          <w:p w14:paraId="4C9848E8" w14:textId="212F21DD" w:rsidR="008A2D4A" w:rsidRPr="008A2D4A" w:rsidRDefault="008A2D4A" w:rsidP="00B773E3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4.</w:t>
            </w:r>
            <w:r w:rsidRPr="008A2D4A">
              <w:rPr>
                <w:rFonts w:eastAsia="仿宋"/>
                <w:sz w:val="28"/>
                <w:szCs w:val="28"/>
              </w:rPr>
              <w:t>上机实践</w:t>
            </w:r>
          </w:p>
        </w:tc>
        <w:tc>
          <w:tcPr>
            <w:tcW w:w="664" w:type="pct"/>
            <w:vAlign w:val="center"/>
          </w:tcPr>
          <w:p w14:paraId="0931D902" w14:textId="1DC825C4" w:rsidR="00A82A0C" w:rsidRPr="008A2D4A" w:rsidRDefault="00B773E3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王本鹏</w:t>
            </w:r>
          </w:p>
        </w:tc>
        <w:tc>
          <w:tcPr>
            <w:tcW w:w="730" w:type="pct"/>
            <w:vAlign w:val="center"/>
          </w:tcPr>
          <w:p w14:paraId="585ED2BA" w14:textId="12BE26CE" w:rsidR="00A82A0C" w:rsidRPr="008A2D4A" w:rsidRDefault="00B773E3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1-</w:t>
            </w:r>
            <w:r w:rsidR="008A2D4A" w:rsidRPr="008A2D4A">
              <w:rPr>
                <w:rFonts w:eastAsia="仿宋"/>
                <w:sz w:val="28"/>
                <w:szCs w:val="28"/>
              </w:rPr>
              <w:t>4</w:t>
            </w:r>
          </w:p>
        </w:tc>
        <w:bookmarkStart w:id="0" w:name="_GoBack"/>
        <w:bookmarkEnd w:id="0"/>
      </w:tr>
      <w:tr w:rsidR="00A82A0C" w:rsidRPr="008A2D4A" w14:paraId="27E9F361" w14:textId="77777777" w:rsidTr="008A2D4A">
        <w:trPr>
          <w:jc w:val="center"/>
        </w:trPr>
        <w:tc>
          <w:tcPr>
            <w:tcW w:w="608" w:type="pct"/>
            <w:vAlign w:val="center"/>
          </w:tcPr>
          <w:p w14:paraId="639DAEEC" w14:textId="1E39CC04" w:rsidR="00A82A0C" w:rsidRPr="008A2D4A" w:rsidRDefault="00B773E3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070502</w:t>
            </w:r>
          </w:p>
        </w:tc>
        <w:tc>
          <w:tcPr>
            <w:tcW w:w="1067" w:type="pct"/>
            <w:vAlign w:val="center"/>
          </w:tcPr>
          <w:p w14:paraId="334C86FA" w14:textId="31C998BA" w:rsidR="00A82A0C" w:rsidRPr="008A2D4A" w:rsidRDefault="00B773E3" w:rsidP="00BA3D4F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材料的物相分析实验</w:t>
            </w:r>
          </w:p>
        </w:tc>
        <w:tc>
          <w:tcPr>
            <w:tcW w:w="1931" w:type="pct"/>
            <w:vAlign w:val="center"/>
          </w:tcPr>
          <w:p w14:paraId="472541E6" w14:textId="1B225745" w:rsidR="00A82A0C" w:rsidRPr="008A2D4A" w:rsidRDefault="00B773E3" w:rsidP="00BA3D4F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1.X</w:t>
            </w:r>
            <w:r w:rsidRPr="008A2D4A">
              <w:rPr>
                <w:rFonts w:eastAsia="仿宋"/>
                <w:sz w:val="28"/>
                <w:szCs w:val="28"/>
              </w:rPr>
              <w:t>射线衍射仪测试参数的设置原则</w:t>
            </w:r>
          </w:p>
          <w:p w14:paraId="19E2E63C" w14:textId="6F32672D" w:rsidR="008A2D4A" w:rsidRPr="008A2D4A" w:rsidRDefault="00B773E3" w:rsidP="00B773E3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2.X</w:t>
            </w:r>
            <w:r w:rsidRPr="008A2D4A">
              <w:rPr>
                <w:rFonts w:eastAsia="仿宋"/>
                <w:sz w:val="28"/>
                <w:szCs w:val="28"/>
              </w:rPr>
              <w:t>射线衍射图谱分析方法</w:t>
            </w:r>
          </w:p>
        </w:tc>
        <w:tc>
          <w:tcPr>
            <w:tcW w:w="664" w:type="pct"/>
            <w:vAlign w:val="center"/>
          </w:tcPr>
          <w:p w14:paraId="30A7553A" w14:textId="25E4E034" w:rsidR="00A82A0C" w:rsidRPr="008A2D4A" w:rsidRDefault="00B773E3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王本鹏</w:t>
            </w:r>
          </w:p>
        </w:tc>
        <w:tc>
          <w:tcPr>
            <w:tcW w:w="730" w:type="pct"/>
            <w:vAlign w:val="center"/>
          </w:tcPr>
          <w:p w14:paraId="1E7D6C36" w14:textId="3302A38D" w:rsidR="00A82A0C" w:rsidRPr="008A2D4A" w:rsidRDefault="00B773E3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704F68" w:rsidRPr="008A2D4A" w14:paraId="0BA08F5A" w14:textId="77777777" w:rsidTr="008A2D4A">
        <w:trPr>
          <w:jc w:val="center"/>
        </w:trPr>
        <w:tc>
          <w:tcPr>
            <w:tcW w:w="608" w:type="pct"/>
            <w:vAlign w:val="center"/>
          </w:tcPr>
          <w:p w14:paraId="552A9FF6" w14:textId="5E782904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060101</w:t>
            </w:r>
          </w:p>
        </w:tc>
        <w:tc>
          <w:tcPr>
            <w:tcW w:w="1067" w:type="pct"/>
            <w:vAlign w:val="center"/>
          </w:tcPr>
          <w:p w14:paraId="5F478465" w14:textId="42CA5572" w:rsidR="00704F68" w:rsidRPr="008A2D4A" w:rsidRDefault="00704F68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比表面和孔分布分析仪的基本操作及数据分析</w:t>
            </w:r>
          </w:p>
        </w:tc>
        <w:tc>
          <w:tcPr>
            <w:tcW w:w="1931" w:type="pct"/>
            <w:vAlign w:val="center"/>
          </w:tcPr>
          <w:p w14:paraId="1ECE180D" w14:textId="77777777" w:rsidR="008A2D4A" w:rsidRPr="008A2D4A" w:rsidRDefault="008A2D4A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1.</w:t>
            </w:r>
            <w:r w:rsidR="00704F68" w:rsidRPr="008A2D4A">
              <w:rPr>
                <w:rFonts w:eastAsia="仿宋"/>
                <w:sz w:val="28"/>
                <w:szCs w:val="28"/>
              </w:rPr>
              <w:t>比表面和孔分布分析仪的基本原理</w:t>
            </w:r>
          </w:p>
          <w:p w14:paraId="226486EB" w14:textId="5B2C20DB" w:rsidR="00704F68" w:rsidRPr="008A2D4A" w:rsidRDefault="008A2D4A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2.</w:t>
            </w:r>
            <w:r w:rsidR="00704F68" w:rsidRPr="008A2D4A">
              <w:rPr>
                <w:rFonts w:eastAsia="仿宋"/>
                <w:sz w:val="28"/>
                <w:szCs w:val="28"/>
              </w:rPr>
              <w:t>比表面和孔分布分析仪基本结构和操作步骤</w:t>
            </w:r>
          </w:p>
          <w:p w14:paraId="55AF0356" w14:textId="6996535B" w:rsidR="00704F68" w:rsidRPr="008A2D4A" w:rsidRDefault="008A2D4A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3.</w:t>
            </w:r>
            <w:r w:rsidR="00704F68" w:rsidRPr="008A2D4A">
              <w:rPr>
                <w:rFonts w:eastAsia="仿宋"/>
                <w:sz w:val="28"/>
                <w:szCs w:val="28"/>
              </w:rPr>
              <w:t>比表面和孔分布分析数据处理</w:t>
            </w:r>
          </w:p>
        </w:tc>
        <w:tc>
          <w:tcPr>
            <w:tcW w:w="664" w:type="pct"/>
            <w:vAlign w:val="center"/>
          </w:tcPr>
          <w:p w14:paraId="361FE29E" w14:textId="4C0C98E8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郭迎秋</w:t>
            </w:r>
          </w:p>
        </w:tc>
        <w:tc>
          <w:tcPr>
            <w:tcW w:w="730" w:type="pct"/>
            <w:vAlign w:val="center"/>
          </w:tcPr>
          <w:p w14:paraId="0045A237" w14:textId="1A52D7FF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704F68" w:rsidRPr="008A2D4A" w14:paraId="4B644A33" w14:textId="77777777" w:rsidTr="008A2D4A">
        <w:trPr>
          <w:jc w:val="center"/>
        </w:trPr>
        <w:tc>
          <w:tcPr>
            <w:tcW w:w="608" w:type="pct"/>
            <w:vAlign w:val="center"/>
          </w:tcPr>
          <w:p w14:paraId="29A82ACE" w14:textId="0B5EDBFA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000002</w:t>
            </w:r>
          </w:p>
        </w:tc>
        <w:tc>
          <w:tcPr>
            <w:tcW w:w="1067" w:type="pct"/>
            <w:vAlign w:val="center"/>
          </w:tcPr>
          <w:p w14:paraId="337EF77B" w14:textId="5129BFD0" w:rsidR="00704F68" w:rsidRPr="008A2D4A" w:rsidRDefault="00704F68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表面分析测试技术概</w:t>
            </w:r>
            <w:r w:rsidRPr="008A2D4A">
              <w:rPr>
                <w:rFonts w:eastAsia="仿宋"/>
                <w:sz w:val="28"/>
                <w:szCs w:val="28"/>
              </w:rPr>
              <w:lastRenderedPageBreak/>
              <w:t>况与演示</w:t>
            </w:r>
          </w:p>
        </w:tc>
        <w:tc>
          <w:tcPr>
            <w:tcW w:w="1931" w:type="pct"/>
            <w:vAlign w:val="center"/>
          </w:tcPr>
          <w:p w14:paraId="49B07F08" w14:textId="77777777" w:rsidR="00704F68" w:rsidRPr="008A2D4A" w:rsidRDefault="00704F68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lastRenderedPageBreak/>
              <w:t>1.</w:t>
            </w:r>
            <w:r w:rsidRPr="008A2D4A">
              <w:rPr>
                <w:rFonts w:eastAsia="仿宋"/>
                <w:sz w:val="28"/>
                <w:szCs w:val="28"/>
              </w:rPr>
              <w:t>介绍</w:t>
            </w:r>
            <w:r w:rsidRPr="008A2D4A">
              <w:rPr>
                <w:rFonts w:eastAsia="仿宋"/>
                <w:sz w:val="28"/>
                <w:szCs w:val="28"/>
              </w:rPr>
              <w:t>XPS</w:t>
            </w:r>
            <w:r w:rsidRPr="008A2D4A">
              <w:rPr>
                <w:rFonts w:eastAsia="仿宋"/>
                <w:sz w:val="28"/>
                <w:szCs w:val="28"/>
              </w:rPr>
              <w:t>、</w:t>
            </w:r>
            <w:r w:rsidRPr="008A2D4A">
              <w:rPr>
                <w:rFonts w:eastAsia="仿宋"/>
                <w:sz w:val="28"/>
                <w:szCs w:val="28"/>
              </w:rPr>
              <w:t>TOF-SIMS</w:t>
            </w:r>
            <w:r w:rsidRPr="008A2D4A">
              <w:rPr>
                <w:rFonts w:eastAsia="仿宋"/>
                <w:sz w:val="28"/>
                <w:szCs w:val="28"/>
              </w:rPr>
              <w:t>、</w:t>
            </w:r>
            <w:r w:rsidRPr="008A2D4A">
              <w:rPr>
                <w:rFonts w:eastAsia="仿宋"/>
                <w:sz w:val="28"/>
                <w:szCs w:val="28"/>
              </w:rPr>
              <w:t>AES</w:t>
            </w:r>
            <w:r w:rsidRPr="008A2D4A">
              <w:rPr>
                <w:rFonts w:eastAsia="仿宋"/>
                <w:sz w:val="28"/>
                <w:szCs w:val="28"/>
              </w:rPr>
              <w:t>、</w:t>
            </w:r>
            <w:r w:rsidRPr="008A2D4A">
              <w:rPr>
                <w:rFonts w:eastAsia="仿宋"/>
                <w:sz w:val="28"/>
                <w:szCs w:val="28"/>
              </w:rPr>
              <w:t>SEM-EDS</w:t>
            </w:r>
            <w:r w:rsidRPr="008A2D4A">
              <w:rPr>
                <w:rFonts w:eastAsia="仿宋"/>
                <w:sz w:val="28"/>
                <w:szCs w:val="28"/>
              </w:rPr>
              <w:t>、</w:t>
            </w:r>
            <w:r w:rsidRPr="008A2D4A">
              <w:rPr>
                <w:rFonts w:eastAsia="仿宋"/>
                <w:sz w:val="28"/>
                <w:szCs w:val="28"/>
              </w:rPr>
              <w:lastRenderedPageBreak/>
              <w:t>XRF</w:t>
            </w:r>
            <w:r w:rsidRPr="008A2D4A">
              <w:rPr>
                <w:rFonts w:eastAsia="仿宋"/>
                <w:sz w:val="28"/>
                <w:szCs w:val="28"/>
              </w:rPr>
              <w:t>五种分析测试方法的基本原理、测试特点</w:t>
            </w:r>
          </w:p>
          <w:p w14:paraId="28E90A0B" w14:textId="13062209" w:rsidR="00704F68" w:rsidRPr="008A2D4A" w:rsidRDefault="00704F68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2.</w:t>
            </w:r>
            <w:r w:rsidRPr="008A2D4A">
              <w:rPr>
                <w:rFonts w:eastAsia="仿宋"/>
                <w:sz w:val="28"/>
                <w:szCs w:val="28"/>
              </w:rPr>
              <w:t>从检测极限、检测深度、元素范围、样品尺度等讲解几种表面分析测试方法的优缺点和样品需求，结合实际案例进行部分功能演示</w:t>
            </w:r>
          </w:p>
        </w:tc>
        <w:tc>
          <w:tcPr>
            <w:tcW w:w="664" w:type="pct"/>
            <w:vAlign w:val="center"/>
          </w:tcPr>
          <w:p w14:paraId="0F33121A" w14:textId="6D547BB9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lastRenderedPageBreak/>
              <w:t>宋廷鲁</w:t>
            </w:r>
          </w:p>
        </w:tc>
        <w:tc>
          <w:tcPr>
            <w:tcW w:w="730" w:type="pct"/>
            <w:vAlign w:val="center"/>
          </w:tcPr>
          <w:p w14:paraId="354A3B93" w14:textId="42B9A36A" w:rsidR="00704F68" w:rsidRPr="008A2D4A" w:rsidRDefault="00704F68" w:rsidP="008A2D4A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1-6</w:t>
            </w:r>
            <w:r w:rsidR="008A2D4A" w:rsidRPr="008A2D4A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704F68" w:rsidRPr="008A2D4A" w14:paraId="04211AD6" w14:textId="77777777" w:rsidTr="008A2D4A">
        <w:trPr>
          <w:jc w:val="center"/>
        </w:trPr>
        <w:tc>
          <w:tcPr>
            <w:tcW w:w="608" w:type="pct"/>
            <w:vAlign w:val="center"/>
          </w:tcPr>
          <w:p w14:paraId="617F5D11" w14:textId="7D790D5F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lastRenderedPageBreak/>
              <w:t>070101</w:t>
            </w:r>
          </w:p>
        </w:tc>
        <w:tc>
          <w:tcPr>
            <w:tcW w:w="1067" w:type="pct"/>
            <w:vAlign w:val="center"/>
          </w:tcPr>
          <w:p w14:paraId="6E224D82" w14:textId="2802EDD9" w:rsidR="00704F68" w:rsidRPr="008A2D4A" w:rsidRDefault="00704F68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XPS</w:t>
            </w:r>
            <w:r w:rsidRPr="008A2D4A">
              <w:rPr>
                <w:rFonts w:eastAsia="仿宋"/>
                <w:sz w:val="28"/>
                <w:szCs w:val="28"/>
              </w:rPr>
              <w:t>光电子能谱分析表征实验</w:t>
            </w:r>
          </w:p>
        </w:tc>
        <w:tc>
          <w:tcPr>
            <w:tcW w:w="1931" w:type="pct"/>
            <w:vAlign w:val="center"/>
          </w:tcPr>
          <w:p w14:paraId="136B6CE2" w14:textId="77777777" w:rsidR="00704F68" w:rsidRPr="008A2D4A" w:rsidRDefault="00704F68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1.</w:t>
            </w:r>
            <w:r w:rsidRPr="008A2D4A">
              <w:rPr>
                <w:rFonts w:eastAsia="仿宋"/>
                <w:sz w:val="28"/>
                <w:szCs w:val="28"/>
              </w:rPr>
              <w:t>讲解</w:t>
            </w:r>
            <w:r w:rsidRPr="008A2D4A">
              <w:rPr>
                <w:rFonts w:eastAsia="仿宋"/>
                <w:sz w:val="28"/>
                <w:szCs w:val="28"/>
              </w:rPr>
              <w:t>XPS</w:t>
            </w:r>
            <w:r w:rsidRPr="008A2D4A">
              <w:rPr>
                <w:rFonts w:eastAsia="仿宋"/>
                <w:sz w:val="28"/>
                <w:szCs w:val="28"/>
              </w:rPr>
              <w:t>光电子能谱的基本原理、仪器构造、应用范围、样品准备</w:t>
            </w:r>
          </w:p>
          <w:p w14:paraId="1B3CE5C8" w14:textId="77777777" w:rsidR="00704F68" w:rsidRPr="008A2D4A" w:rsidRDefault="00704F68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2.</w:t>
            </w:r>
            <w:r w:rsidRPr="008A2D4A">
              <w:rPr>
                <w:rFonts w:eastAsia="仿宋"/>
                <w:sz w:val="28"/>
                <w:szCs w:val="28"/>
              </w:rPr>
              <w:t>介绍</w:t>
            </w:r>
            <w:r w:rsidRPr="008A2D4A">
              <w:rPr>
                <w:rFonts w:eastAsia="仿宋"/>
                <w:sz w:val="28"/>
                <w:szCs w:val="28"/>
              </w:rPr>
              <w:t>XPS</w:t>
            </w:r>
            <w:r w:rsidRPr="008A2D4A">
              <w:rPr>
                <w:rFonts w:eastAsia="仿宋"/>
                <w:sz w:val="28"/>
                <w:szCs w:val="28"/>
              </w:rPr>
              <w:t>常规扫描、深度剖析、变角扫描、线扫描、面扫描等测试功能</w:t>
            </w:r>
          </w:p>
          <w:p w14:paraId="3504697E" w14:textId="0A47EEAB" w:rsidR="00704F68" w:rsidRPr="008A2D4A" w:rsidRDefault="00704F68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3.</w:t>
            </w:r>
            <w:r w:rsidRPr="008A2D4A">
              <w:rPr>
                <w:rFonts w:eastAsia="仿宋"/>
                <w:sz w:val="28"/>
                <w:szCs w:val="28"/>
              </w:rPr>
              <w:t>操作演示</w:t>
            </w:r>
          </w:p>
        </w:tc>
        <w:tc>
          <w:tcPr>
            <w:tcW w:w="664" w:type="pct"/>
            <w:vAlign w:val="center"/>
          </w:tcPr>
          <w:p w14:paraId="054FC498" w14:textId="049BD4C4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宋廷鲁</w:t>
            </w:r>
          </w:p>
        </w:tc>
        <w:tc>
          <w:tcPr>
            <w:tcW w:w="730" w:type="pct"/>
            <w:vAlign w:val="center"/>
          </w:tcPr>
          <w:p w14:paraId="6035A913" w14:textId="457F1B08" w:rsidR="00704F68" w:rsidRPr="008A2D4A" w:rsidRDefault="00704F68" w:rsidP="008A2D4A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1-4</w:t>
            </w:r>
            <w:r w:rsidR="008A2D4A" w:rsidRPr="008A2D4A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704F68" w:rsidRPr="008A2D4A" w14:paraId="7FBF5950" w14:textId="77777777" w:rsidTr="008A2D4A">
        <w:trPr>
          <w:jc w:val="center"/>
        </w:trPr>
        <w:tc>
          <w:tcPr>
            <w:tcW w:w="608" w:type="pct"/>
            <w:vAlign w:val="center"/>
          </w:tcPr>
          <w:p w14:paraId="1D5C241B" w14:textId="0D1E6CB7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030201</w:t>
            </w:r>
          </w:p>
        </w:tc>
        <w:tc>
          <w:tcPr>
            <w:tcW w:w="1067" w:type="pct"/>
            <w:vAlign w:val="center"/>
          </w:tcPr>
          <w:p w14:paraId="72E1D049" w14:textId="633D61CC" w:rsidR="00704F68" w:rsidRPr="008A2D4A" w:rsidRDefault="00704F68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飞行时间二次离子质谱（</w:t>
            </w:r>
            <w:r w:rsidRPr="008A2D4A">
              <w:rPr>
                <w:rFonts w:eastAsia="仿宋"/>
                <w:sz w:val="28"/>
                <w:szCs w:val="28"/>
              </w:rPr>
              <w:t>TOF-SIMS</w:t>
            </w:r>
            <w:r w:rsidRPr="008A2D4A">
              <w:rPr>
                <w:rFonts w:eastAsia="仿宋"/>
                <w:sz w:val="28"/>
                <w:szCs w:val="28"/>
              </w:rPr>
              <w:t>）测试技术及在新材料中的应用</w:t>
            </w:r>
          </w:p>
        </w:tc>
        <w:tc>
          <w:tcPr>
            <w:tcW w:w="1931" w:type="pct"/>
            <w:vAlign w:val="center"/>
          </w:tcPr>
          <w:p w14:paraId="44DDCD97" w14:textId="77777777" w:rsidR="00704F68" w:rsidRPr="008A2D4A" w:rsidRDefault="00704F68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1.</w:t>
            </w:r>
            <w:r w:rsidRPr="008A2D4A">
              <w:rPr>
                <w:rFonts w:eastAsia="仿宋"/>
                <w:sz w:val="28"/>
                <w:szCs w:val="28"/>
              </w:rPr>
              <w:t>讲解</w:t>
            </w:r>
            <w:r w:rsidRPr="008A2D4A">
              <w:rPr>
                <w:rFonts w:eastAsia="仿宋"/>
                <w:sz w:val="28"/>
                <w:szCs w:val="28"/>
              </w:rPr>
              <w:t>TOF-SIMS</w:t>
            </w:r>
            <w:r w:rsidRPr="008A2D4A">
              <w:rPr>
                <w:rFonts w:eastAsia="仿宋"/>
                <w:sz w:val="28"/>
                <w:szCs w:val="28"/>
              </w:rPr>
              <w:t>的基本原理、仪器构造、应用范围、样品准备</w:t>
            </w:r>
          </w:p>
          <w:p w14:paraId="0C24E4B6" w14:textId="77777777" w:rsidR="00704F68" w:rsidRPr="008A2D4A" w:rsidRDefault="00704F68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2.</w:t>
            </w:r>
            <w:r w:rsidRPr="008A2D4A">
              <w:rPr>
                <w:rFonts w:eastAsia="仿宋"/>
                <w:sz w:val="28"/>
                <w:szCs w:val="28"/>
              </w:rPr>
              <w:t>介绍</w:t>
            </w:r>
            <w:r w:rsidRPr="008A2D4A">
              <w:rPr>
                <w:rFonts w:eastAsia="仿宋"/>
                <w:sz w:val="28"/>
                <w:szCs w:val="28"/>
              </w:rPr>
              <w:t>TOF-SIMS</w:t>
            </w:r>
            <w:r w:rsidRPr="008A2D4A">
              <w:rPr>
                <w:rFonts w:eastAsia="仿宋"/>
                <w:sz w:val="28"/>
                <w:szCs w:val="28"/>
              </w:rPr>
              <w:t>质谱分析、面扫描、二次离子成像、</w:t>
            </w:r>
            <w:r w:rsidRPr="008A2D4A">
              <w:rPr>
                <w:rFonts w:eastAsia="仿宋"/>
                <w:sz w:val="28"/>
                <w:szCs w:val="28"/>
              </w:rPr>
              <w:t>Ar</w:t>
            </w:r>
            <w:r w:rsidRPr="008A2D4A">
              <w:rPr>
                <w:rFonts w:eastAsia="仿宋"/>
                <w:sz w:val="28"/>
                <w:szCs w:val="28"/>
              </w:rPr>
              <w:t>离子深度剖析、</w:t>
            </w:r>
            <w:r w:rsidRPr="008A2D4A">
              <w:rPr>
                <w:rFonts w:eastAsia="仿宋"/>
                <w:sz w:val="28"/>
                <w:szCs w:val="28"/>
              </w:rPr>
              <w:t>C60</w:t>
            </w:r>
            <w:r w:rsidRPr="008A2D4A">
              <w:rPr>
                <w:rFonts w:eastAsia="仿宋"/>
                <w:sz w:val="28"/>
                <w:szCs w:val="28"/>
              </w:rPr>
              <w:t>深度剖析、</w:t>
            </w:r>
            <w:r w:rsidRPr="008A2D4A">
              <w:rPr>
                <w:rFonts w:eastAsia="仿宋"/>
                <w:sz w:val="28"/>
                <w:szCs w:val="28"/>
              </w:rPr>
              <w:t>Cs</w:t>
            </w:r>
            <w:r w:rsidRPr="008A2D4A">
              <w:rPr>
                <w:rFonts w:eastAsia="仿宋"/>
                <w:sz w:val="28"/>
                <w:szCs w:val="28"/>
              </w:rPr>
              <w:t>离子深度剖析及功能应用</w:t>
            </w:r>
          </w:p>
          <w:p w14:paraId="5C006E5D" w14:textId="7E66DF33" w:rsidR="00704F68" w:rsidRPr="008A2D4A" w:rsidRDefault="00704F68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3.</w:t>
            </w:r>
            <w:r w:rsidRPr="008A2D4A">
              <w:rPr>
                <w:rFonts w:eastAsia="仿宋"/>
                <w:sz w:val="28"/>
                <w:szCs w:val="28"/>
              </w:rPr>
              <w:t>操作演示</w:t>
            </w:r>
          </w:p>
        </w:tc>
        <w:tc>
          <w:tcPr>
            <w:tcW w:w="664" w:type="pct"/>
            <w:vAlign w:val="center"/>
          </w:tcPr>
          <w:p w14:paraId="1796CAB7" w14:textId="4B8D9380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宋廷鲁</w:t>
            </w:r>
          </w:p>
        </w:tc>
        <w:tc>
          <w:tcPr>
            <w:tcW w:w="730" w:type="pct"/>
            <w:vAlign w:val="center"/>
          </w:tcPr>
          <w:p w14:paraId="0EEB9BA9" w14:textId="11A7617C" w:rsidR="00704F68" w:rsidRPr="008A2D4A" w:rsidRDefault="00704F68" w:rsidP="008A2D4A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1-4</w:t>
            </w:r>
            <w:r w:rsidR="008A2D4A" w:rsidRPr="008A2D4A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704F68" w:rsidRPr="008A2D4A" w14:paraId="0D297256" w14:textId="77777777" w:rsidTr="008A2D4A">
        <w:trPr>
          <w:jc w:val="center"/>
        </w:trPr>
        <w:tc>
          <w:tcPr>
            <w:tcW w:w="608" w:type="pct"/>
            <w:vAlign w:val="center"/>
          </w:tcPr>
          <w:p w14:paraId="6AD257BB" w14:textId="0FFAA959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050501</w:t>
            </w:r>
          </w:p>
        </w:tc>
        <w:tc>
          <w:tcPr>
            <w:tcW w:w="1067" w:type="pct"/>
            <w:vAlign w:val="center"/>
          </w:tcPr>
          <w:p w14:paraId="227CA2F0" w14:textId="1E3F85BD" w:rsidR="00704F68" w:rsidRPr="008A2D4A" w:rsidRDefault="00704F68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原子力显微镜观察材料的表面形貌实验</w:t>
            </w:r>
          </w:p>
        </w:tc>
        <w:tc>
          <w:tcPr>
            <w:tcW w:w="1931" w:type="pct"/>
            <w:vAlign w:val="center"/>
          </w:tcPr>
          <w:p w14:paraId="05FA654D" w14:textId="1D2356D9" w:rsidR="00704F68" w:rsidRPr="008A2D4A" w:rsidRDefault="008A2D4A" w:rsidP="008A2D4A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1.</w:t>
            </w:r>
            <w:r w:rsidR="00704F68" w:rsidRPr="008A2D4A">
              <w:rPr>
                <w:rFonts w:eastAsia="仿宋"/>
                <w:sz w:val="28"/>
                <w:szCs w:val="28"/>
              </w:rPr>
              <w:t>原子力显微镜的基本原理及组成构件介绍</w:t>
            </w:r>
          </w:p>
          <w:p w14:paraId="720CF2F1" w14:textId="52858132" w:rsidR="00704F68" w:rsidRPr="008A2D4A" w:rsidRDefault="008A2D4A" w:rsidP="008A2D4A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2.</w:t>
            </w:r>
            <w:r w:rsidR="00704F68" w:rsidRPr="008A2D4A">
              <w:rPr>
                <w:rFonts w:eastAsia="仿宋"/>
                <w:sz w:val="28"/>
                <w:szCs w:val="28"/>
              </w:rPr>
              <w:t>接触模式下样品表面形貌成像的基本操</w:t>
            </w:r>
            <w:r w:rsidR="00704F68" w:rsidRPr="008A2D4A">
              <w:rPr>
                <w:rFonts w:eastAsia="仿宋"/>
                <w:sz w:val="28"/>
                <w:szCs w:val="28"/>
              </w:rPr>
              <w:lastRenderedPageBreak/>
              <w:t>作以及参数设置</w:t>
            </w:r>
          </w:p>
          <w:p w14:paraId="75D0FBB0" w14:textId="148F8B00" w:rsidR="00704F68" w:rsidRPr="008A2D4A" w:rsidRDefault="008A2D4A" w:rsidP="008A2D4A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3.</w:t>
            </w:r>
            <w:r w:rsidR="00704F68" w:rsidRPr="008A2D4A">
              <w:rPr>
                <w:rFonts w:eastAsia="仿宋"/>
                <w:sz w:val="28"/>
                <w:szCs w:val="28"/>
              </w:rPr>
              <w:t>轻敲模式下样品表面形貌成像的基本操作以及参数设置</w:t>
            </w:r>
          </w:p>
          <w:p w14:paraId="22838A5C" w14:textId="79E558E2" w:rsidR="00704F68" w:rsidRPr="008A2D4A" w:rsidRDefault="008A2D4A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4.</w:t>
            </w:r>
            <w:r w:rsidR="00704F68" w:rsidRPr="008A2D4A">
              <w:rPr>
                <w:rFonts w:eastAsia="仿宋"/>
                <w:sz w:val="28"/>
                <w:szCs w:val="28"/>
              </w:rPr>
              <w:t>智能模式下样品表面形貌成像的基本操作以及参数设置</w:t>
            </w:r>
          </w:p>
        </w:tc>
        <w:tc>
          <w:tcPr>
            <w:tcW w:w="664" w:type="pct"/>
            <w:vAlign w:val="center"/>
          </w:tcPr>
          <w:p w14:paraId="2B5FB59A" w14:textId="5D6947D4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lastRenderedPageBreak/>
              <w:t>郗淑萌</w:t>
            </w:r>
          </w:p>
        </w:tc>
        <w:tc>
          <w:tcPr>
            <w:tcW w:w="730" w:type="pct"/>
            <w:vAlign w:val="center"/>
          </w:tcPr>
          <w:p w14:paraId="11C6A80B" w14:textId="2AF56D74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2-3</w:t>
            </w:r>
          </w:p>
        </w:tc>
      </w:tr>
      <w:tr w:rsidR="00704F68" w:rsidRPr="008A2D4A" w14:paraId="369F1B58" w14:textId="77777777" w:rsidTr="008A2D4A">
        <w:trPr>
          <w:jc w:val="center"/>
        </w:trPr>
        <w:tc>
          <w:tcPr>
            <w:tcW w:w="608" w:type="pct"/>
            <w:vAlign w:val="center"/>
          </w:tcPr>
          <w:p w14:paraId="40EAD798" w14:textId="2474C206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lastRenderedPageBreak/>
              <w:t>050401</w:t>
            </w:r>
          </w:p>
        </w:tc>
        <w:tc>
          <w:tcPr>
            <w:tcW w:w="1067" w:type="pct"/>
            <w:vAlign w:val="center"/>
          </w:tcPr>
          <w:p w14:paraId="0C5DB8B1" w14:textId="2E443394" w:rsidR="00704F68" w:rsidRPr="008A2D4A" w:rsidRDefault="00704F68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材料的表面力学及电学性能分析实验</w:t>
            </w:r>
          </w:p>
        </w:tc>
        <w:tc>
          <w:tcPr>
            <w:tcW w:w="1931" w:type="pct"/>
            <w:vAlign w:val="center"/>
          </w:tcPr>
          <w:p w14:paraId="097B6E9D" w14:textId="6BDE0594" w:rsidR="00704F68" w:rsidRPr="008A2D4A" w:rsidRDefault="00476A76" w:rsidP="00476A76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1.</w:t>
            </w:r>
            <w:r w:rsidR="00704F68" w:rsidRPr="008A2D4A">
              <w:rPr>
                <w:rFonts w:eastAsia="仿宋"/>
                <w:sz w:val="28"/>
                <w:szCs w:val="28"/>
              </w:rPr>
              <w:t>峰值力轻敲模式定量纳米力学成像实验的基本操作以及参数设置</w:t>
            </w:r>
          </w:p>
          <w:p w14:paraId="5F4F3933" w14:textId="3D79154E" w:rsidR="00704F68" w:rsidRPr="008A2D4A" w:rsidRDefault="00476A76" w:rsidP="00476A76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2.</w:t>
            </w:r>
            <w:r w:rsidR="00704F68" w:rsidRPr="008A2D4A">
              <w:rPr>
                <w:rFonts w:eastAsia="仿宋"/>
                <w:sz w:val="28"/>
                <w:szCs w:val="28"/>
              </w:rPr>
              <w:t>表面电势测试的基本操作及参数设置</w:t>
            </w:r>
          </w:p>
          <w:p w14:paraId="028302F2" w14:textId="405FE14C" w:rsidR="00704F68" w:rsidRPr="008A2D4A" w:rsidRDefault="00476A76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3.</w:t>
            </w:r>
            <w:r w:rsidR="00704F68" w:rsidRPr="008A2D4A">
              <w:rPr>
                <w:rFonts w:eastAsia="仿宋"/>
                <w:sz w:val="28"/>
                <w:szCs w:val="28"/>
              </w:rPr>
              <w:t>材料</w:t>
            </w:r>
            <w:r w:rsidR="00704F68" w:rsidRPr="008A2D4A">
              <w:rPr>
                <w:rFonts w:eastAsia="仿宋"/>
                <w:sz w:val="28"/>
                <w:szCs w:val="28"/>
              </w:rPr>
              <w:t>IV</w:t>
            </w:r>
            <w:r w:rsidR="00704F68" w:rsidRPr="008A2D4A">
              <w:rPr>
                <w:rFonts w:eastAsia="仿宋"/>
                <w:sz w:val="28"/>
                <w:szCs w:val="28"/>
              </w:rPr>
              <w:t>曲线测试的基本操作及参数设置</w:t>
            </w:r>
          </w:p>
        </w:tc>
        <w:tc>
          <w:tcPr>
            <w:tcW w:w="664" w:type="pct"/>
            <w:vAlign w:val="center"/>
          </w:tcPr>
          <w:p w14:paraId="7714AA91" w14:textId="5A77560C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730" w:type="pct"/>
            <w:vAlign w:val="center"/>
          </w:tcPr>
          <w:p w14:paraId="6EE086C5" w14:textId="2F2CDDC2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3-4</w:t>
            </w:r>
          </w:p>
        </w:tc>
      </w:tr>
      <w:tr w:rsidR="00704F68" w:rsidRPr="008A2D4A" w14:paraId="241EE967" w14:textId="77777777" w:rsidTr="008A2D4A">
        <w:trPr>
          <w:jc w:val="center"/>
        </w:trPr>
        <w:tc>
          <w:tcPr>
            <w:tcW w:w="608" w:type="pct"/>
            <w:vAlign w:val="center"/>
          </w:tcPr>
          <w:p w14:paraId="48C1B709" w14:textId="67441552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050402</w:t>
            </w:r>
          </w:p>
        </w:tc>
        <w:tc>
          <w:tcPr>
            <w:tcW w:w="1067" w:type="pct"/>
            <w:vAlign w:val="center"/>
          </w:tcPr>
          <w:p w14:paraId="4A97C2CA" w14:textId="39F2CD52" w:rsidR="00704F68" w:rsidRPr="008A2D4A" w:rsidRDefault="00704F68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纳米尺度材料表面光热红外光谱分析实验</w:t>
            </w:r>
          </w:p>
        </w:tc>
        <w:tc>
          <w:tcPr>
            <w:tcW w:w="1931" w:type="pct"/>
            <w:vAlign w:val="center"/>
          </w:tcPr>
          <w:p w14:paraId="32BB9729" w14:textId="00C21A6F" w:rsidR="00704F68" w:rsidRPr="008A2D4A" w:rsidRDefault="00476A76" w:rsidP="00476A76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1.</w:t>
            </w:r>
            <w:r w:rsidR="00704F68" w:rsidRPr="008A2D4A">
              <w:rPr>
                <w:rFonts w:eastAsia="仿宋"/>
                <w:sz w:val="28"/>
                <w:szCs w:val="28"/>
              </w:rPr>
              <w:t>接触模式下的纳米红外光谱成像实验操作</w:t>
            </w:r>
          </w:p>
          <w:p w14:paraId="3B189627" w14:textId="1CBBE19F" w:rsidR="00704F68" w:rsidRPr="008A2D4A" w:rsidRDefault="00476A76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2.</w:t>
            </w:r>
            <w:r w:rsidR="00704F68" w:rsidRPr="008A2D4A">
              <w:rPr>
                <w:rFonts w:eastAsia="仿宋"/>
                <w:sz w:val="28"/>
                <w:szCs w:val="28"/>
              </w:rPr>
              <w:t>轻敲模式下的纳米红外光谱成像实验操作</w:t>
            </w:r>
          </w:p>
        </w:tc>
        <w:tc>
          <w:tcPr>
            <w:tcW w:w="664" w:type="pct"/>
            <w:vAlign w:val="center"/>
          </w:tcPr>
          <w:p w14:paraId="394516AF" w14:textId="3CD03244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730" w:type="pct"/>
            <w:vAlign w:val="center"/>
          </w:tcPr>
          <w:p w14:paraId="2A83FA1D" w14:textId="1A2533F2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3-4</w:t>
            </w:r>
          </w:p>
        </w:tc>
      </w:tr>
      <w:tr w:rsidR="00704F68" w:rsidRPr="008A2D4A" w14:paraId="171A3E05" w14:textId="77777777" w:rsidTr="008A2D4A">
        <w:trPr>
          <w:jc w:val="center"/>
        </w:trPr>
        <w:tc>
          <w:tcPr>
            <w:tcW w:w="608" w:type="pct"/>
            <w:vAlign w:val="center"/>
          </w:tcPr>
          <w:p w14:paraId="50ECD71A" w14:textId="20468B34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050301</w:t>
            </w:r>
          </w:p>
        </w:tc>
        <w:tc>
          <w:tcPr>
            <w:tcW w:w="1067" w:type="pct"/>
            <w:vAlign w:val="center"/>
          </w:tcPr>
          <w:p w14:paraId="2904F39D" w14:textId="4D571DE2" w:rsidR="00704F68" w:rsidRPr="008A2D4A" w:rsidRDefault="00704F68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紫外可见近红外分光光度计的基本操作</w:t>
            </w:r>
          </w:p>
        </w:tc>
        <w:tc>
          <w:tcPr>
            <w:tcW w:w="1931" w:type="pct"/>
            <w:vAlign w:val="center"/>
          </w:tcPr>
          <w:p w14:paraId="3E02887B" w14:textId="222258B2" w:rsidR="00704F68" w:rsidRPr="008A2D4A" w:rsidRDefault="00704F68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固体、粉末、液体样品的透射、反射、吸收性能测试原理及方法</w:t>
            </w:r>
          </w:p>
        </w:tc>
        <w:tc>
          <w:tcPr>
            <w:tcW w:w="664" w:type="pct"/>
            <w:vAlign w:val="center"/>
          </w:tcPr>
          <w:p w14:paraId="023AA43D" w14:textId="1AB1663B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730" w:type="pct"/>
            <w:vAlign w:val="center"/>
          </w:tcPr>
          <w:p w14:paraId="1EBB6B90" w14:textId="22AB9670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704F68" w:rsidRPr="008A2D4A" w14:paraId="4FD9CC06" w14:textId="77777777" w:rsidTr="008A2D4A">
        <w:trPr>
          <w:jc w:val="center"/>
        </w:trPr>
        <w:tc>
          <w:tcPr>
            <w:tcW w:w="608" w:type="pct"/>
            <w:vAlign w:val="center"/>
          </w:tcPr>
          <w:p w14:paraId="1C0DFA8E" w14:textId="2BB71896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010201</w:t>
            </w:r>
          </w:p>
        </w:tc>
        <w:tc>
          <w:tcPr>
            <w:tcW w:w="1067" w:type="pct"/>
            <w:vAlign w:val="center"/>
          </w:tcPr>
          <w:p w14:paraId="5F51DAEC" w14:textId="2A36FA6D" w:rsidR="00704F68" w:rsidRPr="008A2D4A" w:rsidRDefault="00704F68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400M</w:t>
            </w:r>
            <w:r w:rsidRPr="008A2D4A">
              <w:rPr>
                <w:rFonts w:eastAsia="仿宋"/>
                <w:sz w:val="28"/>
                <w:szCs w:val="28"/>
              </w:rPr>
              <w:t>液体核磁共振波谱仪基本操作实验</w:t>
            </w:r>
          </w:p>
        </w:tc>
        <w:tc>
          <w:tcPr>
            <w:tcW w:w="1931" w:type="pct"/>
            <w:vAlign w:val="center"/>
          </w:tcPr>
          <w:p w14:paraId="1A31E976" w14:textId="0768D560" w:rsidR="00704F68" w:rsidRPr="008A2D4A" w:rsidRDefault="00476A76" w:rsidP="00476A76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1.</w:t>
            </w:r>
            <w:r w:rsidR="00704F68" w:rsidRPr="008A2D4A">
              <w:rPr>
                <w:rFonts w:eastAsia="仿宋"/>
                <w:sz w:val="28"/>
                <w:szCs w:val="28"/>
              </w:rPr>
              <w:t>核磁共振的基本原理</w:t>
            </w:r>
          </w:p>
          <w:p w14:paraId="07D620BF" w14:textId="19895798" w:rsidR="00704F68" w:rsidRPr="008A2D4A" w:rsidRDefault="00476A76" w:rsidP="00476A76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2.</w:t>
            </w:r>
            <w:r w:rsidR="00704F68" w:rsidRPr="008A2D4A">
              <w:rPr>
                <w:rFonts w:eastAsia="仿宋"/>
                <w:sz w:val="28"/>
                <w:szCs w:val="28"/>
              </w:rPr>
              <w:t>液体核磁共振波谱仪器的基本结构</w:t>
            </w:r>
          </w:p>
          <w:p w14:paraId="3CB300CD" w14:textId="1AD76A0E" w:rsidR="00704F68" w:rsidRPr="008A2D4A" w:rsidRDefault="00476A76" w:rsidP="00476A76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3.</w:t>
            </w:r>
            <w:r w:rsidR="00704F68" w:rsidRPr="008A2D4A">
              <w:rPr>
                <w:rFonts w:eastAsia="仿宋"/>
                <w:sz w:val="28"/>
                <w:szCs w:val="28"/>
              </w:rPr>
              <w:t>液体核磁共振波谱测试的样品准备</w:t>
            </w:r>
          </w:p>
          <w:p w14:paraId="6248788F" w14:textId="42E3B433" w:rsidR="00704F68" w:rsidRPr="008A2D4A" w:rsidRDefault="00704F68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4.</w:t>
            </w:r>
            <w:r w:rsidRPr="008A2D4A">
              <w:rPr>
                <w:rFonts w:eastAsia="仿宋"/>
                <w:sz w:val="28"/>
                <w:szCs w:val="28"/>
              </w:rPr>
              <w:t>液体核磁一维谱图以及二维谱图测试的基本操作</w:t>
            </w:r>
          </w:p>
        </w:tc>
        <w:tc>
          <w:tcPr>
            <w:tcW w:w="664" w:type="pct"/>
            <w:vAlign w:val="center"/>
          </w:tcPr>
          <w:p w14:paraId="1145E436" w14:textId="3EAE550F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730" w:type="pct"/>
            <w:vAlign w:val="center"/>
          </w:tcPr>
          <w:p w14:paraId="4150B26D" w14:textId="4101E7A2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704F68" w:rsidRPr="008A2D4A" w14:paraId="608C9B1E" w14:textId="77777777" w:rsidTr="008A2D4A">
        <w:trPr>
          <w:jc w:val="center"/>
        </w:trPr>
        <w:tc>
          <w:tcPr>
            <w:tcW w:w="608" w:type="pct"/>
            <w:vAlign w:val="center"/>
          </w:tcPr>
          <w:p w14:paraId="38F9B0A2" w14:textId="2CB7C518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lastRenderedPageBreak/>
              <w:t>010301</w:t>
            </w:r>
          </w:p>
        </w:tc>
        <w:tc>
          <w:tcPr>
            <w:tcW w:w="1067" w:type="pct"/>
            <w:vAlign w:val="center"/>
          </w:tcPr>
          <w:p w14:paraId="5DF9FF02" w14:textId="2110F327" w:rsidR="00704F68" w:rsidRPr="008A2D4A" w:rsidRDefault="00704F68" w:rsidP="00704F68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400M</w:t>
            </w:r>
            <w:r w:rsidRPr="008A2D4A">
              <w:rPr>
                <w:rFonts w:eastAsia="仿宋"/>
                <w:sz w:val="28"/>
                <w:szCs w:val="28"/>
              </w:rPr>
              <w:t>固体核磁共振波谱仪基本操作实验</w:t>
            </w:r>
          </w:p>
        </w:tc>
        <w:tc>
          <w:tcPr>
            <w:tcW w:w="1931" w:type="pct"/>
            <w:vAlign w:val="center"/>
          </w:tcPr>
          <w:p w14:paraId="224CD2F2" w14:textId="5861CB9E" w:rsidR="00704F68" w:rsidRPr="008A2D4A" w:rsidRDefault="00476A76" w:rsidP="00476A76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1.</w:t>
            </w:r>
            <w:r w:rsidR="00704F68" w:rsidRPr="008A2D4A">
              <w:rPr>
                <w:rFonts w:eastAsia="仿宋"/>
                <w:sz w:val="28"/>
                <w:szCs w:val="28"/>
              </w:rPr>
              <w:t>核磁共振的基本原理</w:t>
            </w:r>
          </w:p>
          <w:p w14:paraId="78455518" w14:textId="6EF8703F" w:rsidR="00704F68" w:rsidRPr="008A2D4A" w:rsidRDefault="00476A76" w:rsidP="00476A76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2.</w:t>
            </w:r>
            <w:r w:rsidR="00704F68" w:rsidRPr="008A2D4A">
              <w:rPr>
                <w:rFonts w:eastAsia="仿宋"/>
                <w:sz w:val="28"/>
                <w:szCs w:val="28"/>
              </w:rPr>
              <w:t>固体核磁共振波谱仪器的基本结构</w:t>
            </w:r>
          </w:p>
          <w:p w14:paraId="16DE68FD" w14:textId="5EB82F66" w:rsidR="00704F68" w:rsidRPr="008A2D4A" w:rsidRDefault="00476A76" w:rsidP="00476A76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3.</w:t>
            </w:r>
            <w:r w:rsidR="00704F68" w:rsidRPr="008A2D4A">
              <w:rPr>
                <w:rFonts w:eastAsia="仿宋"/>
                <w:sz w:val="28"/>
                <w:szCs w:val="28"/>
              </w:rPr>
              <w:t>固体核磁共振波谱测试的样品制备方法</w:t>
            </w:r>
          </w:p>
          <w:p w14:paraId="5AB8C67E" w14:textId="0F5E1A5A" w:rsidR="00704F68" w:rsidRPr="008A2D4A" w:rsidRDefault="00476A76" w:rsidP="00476A76">
            <w:pPr>
              <w:pStyle w:val="a7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4.</w:t>
            </w:r>
            <w:r w:rsidR="00704F68" w:rsidRPr="008A2D4A">
              <w:rPr>
                <w:rFonts w:eastAsia="仿宋"/>
                <w:sz w:val="28"/>
                <w:szCs w:val="28"/>
              </w:rPr>
              <w:t>固体核磁一维谱图测试的基本操作</w:t>
            </w:r>
          </w:p>
        </w:tc>
        <w:tc>
          <w:tcPr>
            <w:tcW w:w="664" w:type="pct"/>
            <w:vAlign w:val="center"/>
          </w:tcPr>
          <w:p w14:paraId="7DA3B6A6" w14:textId="4372E7C0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730" w:type="pct"/>
            <w:vAlign w:val="center"/>
          </w:tcPr>
          <w:p w14:paraId="0CA2E735" w14:textId="2A319947" w:rsidR="00704F68" w:rsidRPr="008A2D4A" w:rsidRDefault="00704F68" w:rsidP="00476A76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476A76" w:rsidRPr="008A2D4A" w14:paraId="1D7555C9" w14:textId="77777777" w:rsidTr="008A2D4A">
        <w:trPr>
          <w:jc w:val="center"/>
        </w:trPr>
        <w:tc>
          <w:tcPr>
            <w:tcW w:w="608" w:type="pct"/>
            <w:vAlign w:val="center"/>
          </w:tcPr>
          <w:p w14:paraId="43CABA89" w14:textId="36866F14" w:rsidR="00476A76" w:rsidRPr="008A2D4A" w:rsidRDefault="00476A76" w:rsidP="008A2D4A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8A2D4A">
              <w:rPr>
                <w:rFonts w:eastAsia="仿宋"/>
                <w:color w:val="000000" w:themeColor="text1"/>
                <w:sz w:val="28"/>
                <w:szCs w:val="28"/>
              </w:rPr>
              <w:t>060101</w:t>
            </w:r>
          </w:p>
        </w:tc>
        <w:tc>
          <w:tcPr>
            <w:tcW w:w="1067" w:type="pct"/>
            <w:vAlign w:val="center"/>
          </w:tcPr>
          <w:p w14:paraId="5362E453" w14:textId="2AFBD44F" w:rsidR="00476A76" w:rsidRPr="008A2D4A" w:rsidRDefault="00476A76" w:rsidP="008A2D4A">
            <w:pPr>
              <w:pStyle w:val="a7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8A2D4A">
              <w:rPr>
                <w:rFonts w:eastAsia="仿宋"/>
                <w:color w:val="000000" w:themeColor="text1"/>
                <w:sz w:val="28"/>
                <w:szCs w:val="28"/>
              </w:rPr>
              <w:t>物理吸附技术在材料研究中的应用</w:t>
            </w:r>
          </w:p>
        </w:tc>
        <w:tc>
          <w:tcPr>
            <w:tcW w:w="1931" w:type="pct"/>
            <w:vAlign w:val="center"/>
          </w:tcPr>
          <w:p w14:paraId="30552CEF" w14:textId="77777777" w:rsidR="00476A76" w:rsidRPr="008A2D4A" w:rsidRDefault="00476A76" w:rsidP="008A2D4A">
            <w:pPr>
              <w:pStyle w:val="a7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1.</w:t>
            </w:r>
            <w:r w:rsidRPr="008A2D4A">
              <w:rPr>
                <w:rFonts w:eastAsia="仿宋"/>
                <w:sz w:val="28"/>
                <w:szCs w:val="28"/>
              </w:rPr>
              <w:t>物理吸附原理</w:t>
            </w:r>
          </w:p>
          <w:p w14:paraId="4EA99AEF" w14:textId="77777777" w:rsidR="00476A76" w:rsidRPr="008A2D4A" w:rsidRDefault="00476A76" w:rsidP="008A2D4A">
            <w:pPr>
              <w:pStyle w:val="a7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2.</w:t>
            </w:r>
            <w:r w:rsidRPr="008A2D4A">
              <w:rPr>
                <w:rFonts w:eastAsia="仿宋"/>
                <w:sz w:val="28"/>
                <w:szCs w:val="28"/>
              </w:rPr>
              <w:t>物理吸附仪操作</w:t>
            </w:r>
          </w:p>
          <w:p w14:paraId="13DE13BB" w14:textId="5BA9A6AA" w:rsidR="00476A76" w:rsidRPr="008A2D4A" w:rsidRDefault="00476A76" w:rsidP="008A2D4A">
            <w:pPr>
              <w:pStyle w:val="a7"/>
              <w:spacing w:line="400" w:lineRule="exact"/>
              <w:ind w:firstLineChars="0" w:firstLine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3.</w:t>
            </w:r>
            <w:r w:rsidRPr="008A2D4A">
              <w:rPr>
                <w:rFonts w:eastAsia="仿宋"/>
                <w:sz w:val="28"/>
                <w:szCs w:val="28"/>
              </w:rPr>
              <w:t>软件操作和曲线分析</w:t>
            </w:r>
          </w:p>
        </w:tc>
        <w:tc>
          <w:tcPr>
            <w:tcW w:w="664" w:type="pct"/>
            <w:vAlign w:val="center"/>
          </w:tcPr>
          <w:p w14:paraId="49A79CAA" w14:textId="430EBB1F" w:rsidR="00476A76" w:rsidRPr="008A2D4A" w:rsidRDefault="00476A76" w:rsidP="008A2D4A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8A2D4A">
              <w:rPr>
                <w:rFonts w:eastAsia="仿宋"/>
                <w:color w:val="000000" w:themeColor="text1"/>
                <w:sz w:val="28"/>
                <w:szCs w:val="28"/>
              </w:rPr>
              <w:t>范蕾</w:t>
            </w:r>
          </w:p>
        </w:tc>
        <w:tc>
          <w:tcPr>
            <w:tcW w:w="730" w:type="pct"/>
            <w:vAlign w:val="center"/>
          </w:tcPr>
          <w:p w14:paraId="3E31F448" w14:textId="069E8FFD" w:rsidR="00476A76" w:rsidRPr="008A2D4A" w:rsidRDefault="008A2D4A" w:rsidP="008A2D4A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8A2D4A">
              <w:rPr>
                <w:rFonts w:eastAsia="仿宋"/>
                <w:color w:val="000000" w:themeColor="text1"/>
                <w:sz w:val="28"/>
                <w:szCs w:val="28"/>
              </w:rPr>
              <w:t>1-</w:t>
            </w:r>
            <w:r w:rsidR="00476A76" w:rsidRPr="008A2D4A">
              <w:rPr>
                <w:rFonts w:eastAsia="仿宋"/>
                <w:color w:val="000000" w:themeColor="text1"/>
                <w:sz w:val="28"/>
                <w:szCs w:val="28"/>
              </w:rPr>
              <w:t>2</w:t>
            </w:r>
          </w:p>
        </w:tc>
      </w:tr>
      <w:tr w:rsidR="00476A76" w:rsidRPr="008A2D4A" w14:paraId="1549D419" w14:textId="77777777" w:rsidTr="008A2D4A">
        <w:trPr>
          <w:jc w:val="center"/>
        </w:trPr>
        <w:tc>
          <w:tcPr>
            <w:tcW w:w="608" w:type="pct"/>
            <w:vAlign w:val="center"/>
          </w:tcPr>
          <w:p w14:paraId="6C9DD4DD" w14:textId="2BBE6CF3" w:rsidR="00476A76" w:rsidRPr="008A2D4A" w:rsidRDefault="00476A76" w:rsidP="008A2D4A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020301</w:t>
            </w:r>
          </w:p>
        </w:tc>
        <w:tc>
          <w:tcPr>
            <w:tcW w:w="1067" w:type="pct"/>
            <w:vAlign w:val="center"/>
          </w:tcPr>
          <w:p w14:paraId="7DFC0C9B" w14:textId="4366758D" w:rsidR="00476A76" w:rsidRPr="008A2D4A" w:rsidRDefault="00476A76" w:rsidP="008A2D4A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扫描电镜的基础知识、基本操作及应用。</w:t>
            </w:r>
          </w:p>
        </w:tc>
        <w:tc>
          <w:tcPr>
            <w:tcW w:w="1931" w:type="pct"/>
            <w:vAlign w:val="center"/>
          </w:tcPr>
          <w:p w14:paraId="4CB882CE" w14:textId="74CF4143" w:rsidR="00476A76" w:rsidRPr="008A2D4A" w:rsidRDefault="008A2D4A" w:rsidP="008A2D4A">
            <w:pPr>
              <w:pStyle w:val="a7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1.</w:t>
            </w:r>
            <w:r w:rsidRPr="008A2D4A">
              <w:rPr>
                <w:rFonts w:eastAsia="仿宋"/>
                <w:sz w:val="28"/>
                <w:szCs w:val="28"/>
              </w:rPr>
              <w:t>扫描电镜的基本原理</w:t>
            </w:r>
          </w:p>
          <w:p w14:paraId="5D7EF7D8" w14:textId="134698C4" w:rsidR="00476A76" w:rsidRPr="008A2D4A" w:rsidRDefault="008A2D4A" w:rsidP="008A2D4A">
            <w:pPr>
              <w:pStyle w:val="a7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2.</w:t>
            </w:r>
            <w:r w:rsidRPr="008A2D4A">
              <w:rPr>
                <w:rFonts w:eastAsia="仿宋"/>
                <w:sz w:val="28"/>
                <w:szCs w:val="28"/>
              </w:rPr>
              <w:t>高分辨台式扫描电镜的基本结构和图像采集的操作步骤</w:t>
            </w:r>
          </w:p>
          <w:p w14:paraId="6AF6FF98" w14:textId="616A5F40" w:rsidR="00476A76" w:rsidRPr="008A2D4A" w:rsidRDefault="008A2D4A" w:rsidP="008A2D4A">
            <w:pPr>
              <w:pStyle w:val="a7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3.</w:t>
            </w:r>
            <w:r w:rsidRPr="008A2D4A">
              <w:rPr>
                <w:rFonts w:eastAsia="仿宋"/>
                <w:sz w:val="28"/>
                <w:szCs w:val="28"/>
              </w:rPr>
              <w:t>高分辨场发射扫描电镜的基本结构和采集图像的基本步骤</w:t>
            </w:r>
          </w:p>
          <w:p w14:paraId="497C8CEB" w14:textId="30621CF7" w:rsidR="00476A76" w:rsidRPr="008A2D4A" w:rsidRDefault="008A2D4A" w:rsidP="008A2D4A">
            <w:pPr>
              <w:pStyle w:val="a7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4.</w:t>
            </w:r>
            <w:r w:rsidRPr="008A2D4A">
              <w:rPr>
                <w:rFonts w:eastAsia="仿宋"/>
                <w:sz w:val="28"/>
                <w:szCs w:val="28"/>
              </w:rPr>
              <w:t>高分辨场发射扫描电镜的能谱点、线、面分析操作步骤</w:t>
            </w:r>
          </w:p>
        </w:tc>
        <w:tc>
          <w:tcPr>
            <w:tcW w:w="664" w:type="pct"/>
            <w:vAlign w:val="center"/>
          </w:tcPr>
          <w:p w14:paraId="4A3701E4" w14:textId="5B67BF1E" w:rsidR="00476A76" w:rsidRPr="008A2D4A" w:rsidRDefault="00476A76" w:rsidP="008A2D4A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陈寒元</w:t>
            </w:r>
          </w:p>
        </w:tc>
        <w:tc>
          <w:tcPr>
            <w:tcW w:w="730" w:type="pct"/>
            <w:vAlign w:val="center"/>
          </w:tcPr>
          <w:p w14:paraId="3B505E98" w14:textId="5D80C8DB" w:rsidR="00476A76" w:rsidRPr="008A2D4A" w:rsidRDefault="008A2D4A" w:rsidP="008A2D4A">
            <w:pPr>
              <w:pStyle w:val="a7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A2D4A">
              <w:rPr>
                <w:rFonts w:eastAsia="仿宋"/>
                <w:sz w:val="28"/>
                <w:szCs w:val="28"/>
              </w:rPr>
              <w:t>1-</w:t>
            </w:r>
            <w:r w:rsidR="00476A76" w:rsidRPr="008A2D4A">
              <w:rPr>
                <w:rFonts w:eastAsia="仿宋"/>
                <w:sz w:val="28"/>
                <w:szCs w:val="28"/>
              </w:rPr>
              <w:t>4</w:t>
            </w:r>
          </w:p>
        </w:tc>
      </w:tr>
    </w:tbl>
    <w:p w14:paraId="7B872528" w14:textId="64CA13F7" w:rsidR="00A82A0C" w:rsidRPr="00BA3D4F" w:rsidRDefault="00A82A0C" w:rsidP="00BA3D4F">
      <w:pPr>
        <w:pStyle w:val="a7"/>
        <w:spacing w:line="600" w:lineRule="exact"/>
        <w:ind w:firstLineChars="871" w:firstLine="2439"/>
        <w:rPr>
          <w:rFonts w:ascii="宋体" w:eastAsia="宋体" w:hAnsi="宋体"/>
          <w:color w:val="FF0000"/>
          <w:sz w:val="28"/>
          <w:szCs w:val="28"/>
        </w:rPr>
      </w:pPr>
    </w:p>
    <w:sectPr w:rsidR="00A82A0C" w:rsidRPr="00BA3D4F" w:rsidSect="00D809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76A7A" w14:textId="77777777" w:rsidR="00292B4D" w:rsidRDefault="00292B4D" w:rsidP="00962DFF">
      <w:r>
        <w:separator/>
      </w:r>
    </w:p>
  </w:endnote>
  <w:endnote w:type="continuationSeparator" w:id="0">
    <w:p w14:paraId="04D15180" w14:textId="77777777" w:rsidR="00292B4D" w:rsidRDefault="00292B4D" w:rsidP="0096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黑体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C87B1" w14:textId="77777777" w:rsidR="00292B4D" w:rsidRDefault="00292B4D" w:rsidP="00962DFF">
      <w:r>
        <w:separator/>
      </w:r>
    </w:p>
  </w:footnote>
  <w:footnote w:type="continuationSeparator" w:id="0">
    <w:p w14:paraId="74E2085B" w14:textId="77777777" w:rsidR="00292B4D" w:rsidRDefault="00292B4D" w:rsidP="00962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4843"/>
    <w:multiLevelType w:val="hybridMultilevel"/>
    <w:tmpl w:val="3EC6B9A8"/>
    <w:lvl w:ilvl="0" w:tplc="AEDCC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C33D44"/>
    <w:multiLevelType w:val="hybridMultilevel"/>
    <w:tmpl w:val="2FBA378E"/>
    <w:lvl w:ilvl="0" w:tplc="419A4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042530"/>
    <w:multiLevelType w:val="hybridMultilevel"/>
    <w:tmpl w:val="A8484F46"/>
    <w:lvl w:ilvl="0" w:tplc="419A4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C92087"/>
    <w:multiLevelType w:val="hybridMultilevel"/>
    <w:tmpl w:val="6A3E41C0"/>
    <w:lvl w:ilvl="0" w:tplc="43F435DA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71A647E"/>
    <w:multiLevelType w:val="hybridMultilevel"/>
    <w:tmpl w:val="3A7C1BD8"/>
    <w:lvl w:ilvl="0" w:tplc="D9F0735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C243AAD"/>
    <w:multiLevelType w:val="hybridMultilevel"/>
    <w:tmpl w:val="2FBA378E"/>
    <w:lvl w:ilvl="0" w:tplc="419A4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B"/>
    <w:rsid w:val="000456DF"/>
    <w:rsid w:val="000A019B"/>
    <w:rsid w:val="000F72FD"/>
    <w:rsid w:val="00130480"/>
    <w:rsid w:val="00132BCA"/>
    <w:rsid w:val="00157F2A"/>
    <w:rsid w:val="001B48C7"/>
    <w:rsid w:val="00292B4D"/>
    <w:rsid w:val="002A643E"/>
    <w:rsid w:val="002B160A"/>
    <w:rsid w:val="002B6001"/>
    <w:rsid w:val="002F7E0B"/>
    <w:rsid w:val="003019F8"/>
    <w:rsid w:val="0034677A"/>
    <w:rsid w:val="0034682E"/>
    <w:rsid w:val="0035560D"/>
    <w:rsid w:val="003B6212"/>
    <w:rsid w:val="0040209D"/>
    <w:rsid w:val="00403B17"/>
    <w:rsid w:val="00441F35"/>
    <w:rsid w:val="00476A76"/>
    <w:rsid w:val="004A45B7"/>
    <w:rsid w:val="004B5D84"/>
    <w:rsid w:val="004E34F0"/>
    <w:rsid w:val="005167AE"/>
    <w:rsid w:val="00521244"/>
    <w:rsid w:val="00586DF8"/>
    <w:rsid w:val="005F39E7"/>
    <w:rsid w:val="005F6903"/>
    <w:rsid w:val="006B05B1"/>
    <w:rsid w:val="006F12BA"/>
    <w:rsid w:val="006F2213"/>
    <w:rsid w:val="00704F68"/>
    <w:rsid w:val="00735D6C"/>
    <w:rsid w:val="007436E6"/>
    <w:rsid w:val="007572EE"/>
    <w:rsid w:val="007938EB"/>
    <w:rsid w:val="007B3B0C"/>
    <w:rsid w:val="007F06B5"/>
    <w:rsid w:val="00824F14"/>
    <w:rsid w:val="00836878"/>
    <w:rsid w:val="00846C8D"/>
    <w:rsid w:val="00855046"/>
    <w:rsid w:val="00867F7F"/>
    <w:rsid w:val="008A2D4A"/>
    <w:rsid w:val="008C3D57"/>
    <w:rsid w:val="00905C2C"/>
    <w:rsid w:val="009614BC"/>
    <w:rsid w:val="00962DFF"/>
    <w:rsid w:val="009903C2"/>
    <w:rsid w:val="00A16643"/>
    <w:rsid w:val="00A31908"/>
    <w:rsid w:val="00A60417"/>
    <w:rsid w:val="00A82A0C"/>
    <w:rsid w:val="00AA4B8F"/>
    <w:rsid w:val="00AB293E"/>
    <w:rsid w:val="00B672BA"/>
    <w:rsid w:val="00B773E3"/>
    <w:rsid w:val="00BA3D4F"/>
    <w:rsid w:val="00BC1ED4"/>
    <w:rsid w:val="00BE3900"/>
    <w:rsid w:val="00C71189"/>
    <w:rsid w:val="00CC2B0F"/>
    <w:rsid w:val="00CD1E15"/>
    <w:rsid w:val="00CE3957"/>
    <w:rsid w:val="00CF0DF0"/>
    <w:rsid w:val="00D10FC0"/>
    <w:rsid w:val="00D262B2"/>
    <w:rsid w:val="00D67914"/>
    <w:rsid w:val="00D809BC"/>
    <w:rsid w:val="00D85461"/>
    <w:rsid w:val="00D9089E"/>
    <w:rsid w:val="00DA7791"/>
    <w:rsid w:val="00DD563E"/>
    <w:rsid w:val="00E202B3"/>
    <w:rsid w:val="00E50CB4"/>
    <w:rsid w:val="00EA33D8"/>
    <w:rsid w:val="00ED77CB"/>
    <w:rsid w:val="00EF5816"/>
    <w:rsid w:val="00F06894"/>
    <w:rsid w:val="00F140CA"/>
    <w:rsid w:val="00F5134A"/>
    <w:rsid w:val="00F53DB3"/>
    <w:rsid w:val="00F7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D6D9E"/>
  <w15:chartTrackingRefBased/>
  <w15:docId w15:val="{0D1B5B21-4FB0-403C-90FE-1B7E6D2A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2D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2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2DFF"/>
    <w:rPr>
      <w:sz w:val="18"/>
      <w:szCs w:val="18"/>
    </w:rPr>
  </w:style>
  <w:style w:type="paragraph" w:customStyle="1" w:styleId="a7">
    <w:name w:val="正文内容"/>
    <w:basedOn w:val="a"/>
    <w:qFormat/>
    <w:rsid w:val="00962DFF"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paragraph" w:customStyle="1" w:styleId="a8">
    <w:name w:val="一级标题"/>
    <w:basedOn w:val="a7"/>
    <w:next w:val="a7"/>
    <w:qFormat/>
    <w:rsid w:val="00962DFF"/>
    <w:pPr>
      <w:outlineLvl w:val="0"/>
    </w:pPr>
    <w:rPr>
      <w:rFonts w:ascii="方正黑体简体" w:eastAsia="方正黑体简体" w:hAnsi="黑体"/>
    </w:rPr>
  </w:style>
  <w:style w:type="paragraph" w:customStyle="1" w:styleId="a9">
    <w:name w:val="公文标题"/>
    <w:basedOn w:val="a7"/>
    <w:qFormat/>
    <w:rsid w:val="00962DFF"/>
    <w:pPr>
      <w:ind w:firstLineChars="0" w:firstLine="0"/>
      <w:jc w:val="center"/>
    </w:pPr>
    <w:rPr>
      <w:rFonts w:ascii="方正小标宋_GBK" w:eastAsia="方正小标宋_GBK"/>
      <w:kern w:val="0"/>
      <w:sz w:val="44"/>
      <w:szCs w:val="44"/>
    </w:rPr>
  </w:style>
  <w:style w:type="character" w:styleId="aa">
    <w:name w:val="Hyperlink"/>
    <w:basedOn w:val="a0"/>
    <w:uiPriority w:val="99"/>
    <w:unhideWhenUsed/>
    <w:rsid w:val="0034677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67AE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82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76A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408FE-9051-4ED4-ABFC-9D22F954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2021-03-25T15:16:00Z</dcterms:created>
  <dcterms:modified xsi:type="dcterms:W3CDTF">2021-03-26T02:44:00Z</dcterms:modified>
</cp:coreProperties>
</file>