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BD" w:rsidRDefault="0062301D" w:rsidP="00B97B45">
      <w:pPr>
        <w:spacing w:line="360" w:lineRule="auto"/>
        <w:jc w:val="center"/>
        <w:rPr>
          <w:rFonts w:asciiTheme="minorEastAsia" w:hAnsiTheme="minorEastAsia" w:cs="Calibri"/>
          <w:b/>
          <w:sz w:val="28"/>
          <w:szCs w:val="28"/>
        </w:rPr>
      </w:pPr>
      <w:r w:rsidRPr="0062301D">
        <w:rPr>
          <w:rFonts w:asciiTheme="minorEastAsia" w:hAnsiTheme="minorEastAsia" w:cs="Calibri"/>
          <w:b/>
          <w:sz w:val="28"/>
          <w:szCs w:val="28"/>
        </w:rPr>
        <w:t>关于校第十一届“世纪杯”竞赛</w:t>
      </w:r>
      <w:r>
        <w:rPr>
          <w:rFonts w:asciiTheme="minorEastAsia" w:hAnsiTheme="minorEastAsia" w:cs="Calibri" w:hint="eastAsia"/>
          <w:b/>
          <w:sz w:val="28"/>
          <w:szCs w:val="28"/>
        </w:rPr>
        <w:t>报名</w:t>
      </w:r>
      <w:r w:rsidRPr="0062301D">
        <w:rPr>
          <w:rFonts w:asciiTheme="minorEastAsia" w:hAnsiTheme="minorEastAsia" w:cs="Calibri"/>
          <w:b/>
          <w:sz w:val="28"/>
          <w:szCs w:val="28"/>
        </w:rPr>
        <w:t>的通知</w:t>
      </w:r>
      <w:r w:rsidR="00783907">
        <w:rPr>
          <w:rFonts w:asciiTheme="minorEastAsia" w:hAnsiTheme="minorEastAsia" w:cs="Calibri" w:hint="eastAsia"/>
          <w:b/>
          <w:sz w:val="28"/>
          <w:szCs w:val="28"/>
        </w:rPr>
        <w:t>（材料学院）</w:t>
      </w:r>
    </w:p>
    <w:p w:rsidR="000D452F" w:rsidRPr="000D452F" w:rsidRDefault="00C71B1E" w:rsidP="00B97B45">
      <w:pPr>
        <w:spacing w:line="360" w:lineRule="auto"/>
        <w:rPr>
          <w:rFonts w:asciiTheme="minorEastAsia" w:hAnsiTheme="minorEastAsia"/>
          <w:b/>
          <w:sz w:val="24"/>
          <w:szCs w:val="24"/>
        </w:rPr>
      </w:pPr>
      <w:r w:rsidRPr="000D452F">
        <w:rPr>
          <w:rFonts w:asciiTheme="minorEastAsia" w:hAnsiTheme="minorEastAsia" w:hint="eastAsia"/>
          <w:b/>
          <w:sz w:val="24"/>
          <w:szCs w:val="24"/>
        </w:rPr>
        <w:t>一、</w:t>
      </w:r>
      <w:r w:rsidR="000D452F" w:rsidRPr="000D452F">
        <w:rPr>
          <w:rFonts w:asciiTheme="minorEastAsia" w:hAnsiTheme="minorEastAsia" w:hint="eastAsia"/>
          <w:b/>
          <w:sz w:val="24"/>
          <w:szCs w:val="24"/>
        </w:rPr>
        <w:t>竞赛意义</w:t>
      </w:r>
    </w:p>
    <w:p w:rsidR="00C71B1E" w:rsidRPr="000D452F" w:rsidRDefault="000D452F" w:rsidP="00B97B45">
      <w:pPr>
        <w:spacing w:line="360" w:lineRule="auto"/>
        <w:ind w:firstLineChars="200" w:firstLine="420"/>
      </w:pPr>
      <w:r>
        <w:t>为积极引导广大学生开展创新实践与科学研究活动，培养学生自主创新能力，大力营造有利于青年学生健康成长和科技创新的良好氛围，努力推进创新型校园建设，营造两校区学生学术文化氛围，实践</w:t>
      </w:r>
      <w:r w:rsidRPr="000D452F">
        <w:rPr>
          <w:rFonts w:asciiTheme="minorEastAsia" w:hAnsiTheme="minorEastAsia" w:cs="Times New Roman"/>
        </w:rPr>
        <w:t>“</w:t>
      </w:r>
      <w:r>
        <w:t>零起点，广覆盖，重过程，长才</w:t>
      </w:r>
      <w:r>
        <w:rPr>
          <w:rFonts w:hint="eastAsia"/>
        </w:rPr>
        <w:t>干”</w:t>
      </w:r>
      <w:r>
        <w:t>的工作理念，培养学生自主创新能力，完善</w:t>
      </w:r>
      <w:r>
        <w:rPr>
          <w:rFonts w:hint="eastAsia"/>
        </w:rPr>
        <w:t>“</w:t>
      </w:r>
      <w:r>
        <w:t>创意、创新、创业</w:t>
      </w:r>
      <w:r>
        <w:rPr>
          <w:rFonts w:hint="eastAsia"/>
        </w:rPr>
        <w:t>”</w:t>
      </w:r>
      <w:r>
        <w:t>三位一体创新培养体系，</w:t>
      </w:r>
      <w:r>
        <w:rPr>
          <w:rFonts w:hint="eastAsia"/>
        </w:rPr>
        <w:t>学校将举办</w:t>
      </w:r>
      <w:r>
        <w:t>第十一届</w:t>
      </w:r>
      <w:r>
        <w:rPr>
          <w:rFonts w:ascii="Times New Roman" w:eastAsia="Times New Roman" w:hAnsi="Times New Roman" w:cs="Times New Roman"/>
        </w:rPr>
        <w:t>“</w:t>
      </w:r>
      <w:r>
        <w:t>世纪杯</w:t>
      </w:r>
      <w:r>
        <w:rPr>
          <w:rFonts w:ascii="Times New Roman" w:eastAsia="Times New Roman" w:hAnsi="Times New Roman" w:cs="Times New Roman"/>
        </w:rPr>
        <w:t>”</w:t>
      </w:r>
      <w:r>
        <w:t>学生课外学术科技作品竞赛、学生创业计划竞赛和学生创意竞赛。</w:t>
      </w:r>
    </w:p>
    <w:p w:rsidR="0062301D" w:rsidRPr="000D452F" w:rsidRDefault="00C71B1E" w:rsidP="00B97B45">
      <w:pPr>
        <w:spacing w:line="360" w:lineRule="auto"/>
        <w:rPr>
          <w:rFonts w:asciiTheme="minorEastAsia" w:hAnsiTheme="minorEastAsia"/>
          <w:b/>
          <w:sz w:val="24"/>
          <w:szCs w:val="24"/>
        </w:rPr>
      </w:pPr>
      <w:r w:rsidRPr="000D452F">
        <w:rPr>
          <w:rFonts w:asciiTheme="minorEastAsia" w:hAnsiTheme="minorEastAsia" w:hint="eastAsia"/>
          <w:b/>
          <w:sz w:val="24"/>
          <w:szCs w:val="24"/>
        </w:rPr>
        <w:t>二、</w:t>
      </w:r>
      <w:r w:rsidR="0062301D" w:rsidRPr="000D452F">
        <w:rPr>
          <w:rFonts w:asciiTheme="minorEastAsia" w:hAnsiTheme="minorEastAsia"/>
          <w:b/>
          <w:sz w:val="24"/>
          <w:szCs w:val="24"/>
        </w:rPr>
        <w:t xml:space="preserve">时间安排 </w:t>
      </w:r>
    </w:p>
    <w:p w:rsidR="000D452F" w:rsidRDefault="0062301D" w:rsidP="00B97B45">
      <w:pPr>
        <w:spacing w:line="360" w:lineRule="auto"/>
        <w:ind w:leftChars="70" w:left="147" w:firstLineChars="200" w:firstLine="480"/>
        <w:rPr>
          <w:rFonts w:asciiTheme="minorEastAsia" w:hAnsiTheme="minorEastAsia"/>
          <w:sz w:val="24"/>
          <w:szCs w:val="24"/>
        </w:rPr>
      </w:pPr>
      <w:r w:rsidRPr="00C71B1E">
        <w:rPr>
          <w:rFonts w:asciiTheme="minorEastAsia" w:hAnsiTheme="minorEastAsia" w:hint="eastAsia"/>
          <w:sz w:val="24"/>
          <w:szCs w:val="24"/>
        </w:rPr>
        <w:t>1.</w:t>
      </w:r>
      <w:r w:rsidRPr="00C71B1E">
        <w:rPr>
          <w:rFonts w:asciiTheme="minorEastAsia" w:hAnsiTheme="minorEastAsia"/>
          <w:sz w:val="24"/>
          <w:szCs w:val="24"/>
        </w:rPr>
        <w:t>作品申报阶段：3月1日—3月</w:t>
      </w:r>
      <w:r w:rsidRPr="00C71B1E">
        <w:rPr>
          <w:rFonts w:asciiTheme="minorEastAsia" w:hAnsiTheme="minorEastAsia" w:hint="eastAsia"/>
          <w:sz w:val="24"/>
          <w:szCs w:val="24"/>
        </w:rPr>
        <w:t>6</w:t>
      </w:r>
      <w:r w:rsidRPr="00C71B1E">
        <w:rPr>
          <w:rFonts w:asciiTheme="minorEastAsia" w:hAnsiTheme="minorEastAsia"/>
          <w:sz w:val="24"/>
          <w:szCs w:val="24"/>
        </w:rPr>
        <w:t xml:space="preserve">日 </w:t>
      </w:r>
    </w:p>
    <w:p w:rsidR="0062301D" w:rsidRDefault="0062301D" w:rsidP="00B97B45">
      <w:pPr>
        <w:spacing w:line="360" w:lineRule="auto"/>
        <w:ind w:leftChars="70" w:left="147" w:firstLineChars="200" w:firstLine="480"/>
        <w:rPr>
          <w:rFonts w:asciiTheme="minorEastAsia" w:hAnsiTheme="minorEastAsia"/>
          <w:sz w:val="24"/>
          <w:szCs w:val="24"/>
        </w:rPr>
      </w:pPr>
      <w:r w:rsidRPr="0062301D">
        <w:rPr>
          <w:rFonts w:asciiTheme="minorEastAsia" w:hAnsiTheme="minorEastAsia"/>
          <w:sz w:val="24"/>
          <w:szCs w:val="24"/>
        </w:rPr>
        <w:t>拟参赛学生按照竞赛要求对参赛作品进行修订完善，准备相关的材料和实物，在</w:t>
      </w:r>
      <w:r w:rsidRPr="00C71B1E">
        <w:rPr>
          <w:rFonts w:asciiTheme="minorEastAsia" w:hAnsiTheme="minorEastAsia"/>
          <w:sz w:val="24"/>
          <w:szCs w:val="24"/>
        </w:rPr>
        <w:t>“</w:t>
      </w:r>
      <w:r w:rsidRPr="0062301D">
        <w:rPr>
          <w:rFonts w:asciiTheme="minorEastAsia" w:hAnsiTheme="minorEastAsia"/>
          <w:sz w:val="24"/>
          <w:szCs w:val="24"/>
        </w:rPr>
        <w:t>世纪杯</w:t>
      </w:r>
      <w:r w:rsidRPr="00C71B1E">
        <w:rPr>
          <w:rFonts w:asciiTheme="minorEastAsia" w:hAnsiTheme="minorEastAsia"/>
          <w:sz w:val="24"/>
          <w:szCs w:val="24"/>
        </w:rPr>
        <w:t>”</w:t>
      </w:r>
      <w:r w:rsidRPr="0062301D">
        <w:rPr>
          <w:rFonts w:asciiTheme="minorEastAsia" w:hAnsiTheme="minorEastAsia"/>
          <w:sz w:val="24"/>
          <w:szCs w:val="24"/>
        </w:rPr>
        <w:t>网站（www.shijibei.net</w:t>
      </w:r>
      <w:r w:rsidR="00877A35">
        <w:rPr>
          <w:rFonts w:asciiTheme="minorEastAsia" w:hAnsiTheme="minorEastAsia"/>
          <w:sz w:val="24"/>
          <w:szCs w:val="24"/>
        </w:rPr>
        <w:t>）注册账号，进行竞赛作品</w:t>
      </w:r>
      <w:r w:rsidR="00877A35" w:rsidRPr="00B97B45">
        <w:rPr>
          <w:rFonts w:asciiTheme="minorEastAsia" w:hAnsiTheme="minorEastAsia"/>
          <w:b/>
          <w:sz w:val="24"/>
          <w:szCs w:val="24"/>
        </w:rPr>
        <w:t>在线申报</w:t>
      </w:r>
      <w:r w:rsidR="00877A35" w:rsidRPr="00B97B45">
        <w:rPr>
          <w:rFonts w:asciiTheme="minorEastAsia" w:hAnsiTheme="minorEastAsia" w:hint="eastAsia"/>
          <w:b/>
          <w:sz w:val="24"/>
          <w:szCs w:val="24"/>
        </w:rPr>
        <w:t>。</w:t>
      </w:r>
    </w:p>
    <w:p w:rsidR="000D452F" w:rsidRDefault="0062301D" w:rsidP="00B97B45">
      <w:pPr>
        <w:spacing w:line="360" w:lineRule="auto"/>
        <w:ind w:leftChars="70" w:left="147" w:firstLineChars="200" w:firstLine="480"/>
        <w:rPr>
          <w:rFonts w:asciiTheme="minorEastAsia" w:hAnsiTheme="minorEastAsia"/>
          <w:sz w:val="24"/>
          <w:szCs w:val="24"/>
        </w:rPr>
      </w:pPr>
      <w:r w:rsidRPr="00C71B1E">
        <w:rPr>
          <w:rFonts w:asciiTheme="minorEastAsia" w:hAnsiTheme="minorEastAsia"/>
          <w:sz w:val="24"/>
          <w:szCs w:val="24"/>
        </w:rPr>
        <w:t>2.作品审核阶段：3月</w:t>
      </w:r>
      <w:r w:rsidRPr="00C71B1E">
        <w:rPr>
          <w:rFonts w:asciiTheme="minorEastAsia" w:hAnsiTheme="minorEastAsia" w:hint="eastAsia"/>
          <w:sz w:val="24"/>
          <w:szCs w:val="24"/>
        </w:rPr>
        <w:t>7</w:t>
      </w:r>
      <w:r w:rsidRPr="00C71B1E">
        <w:rPr>
          <w:rFonts w:asciiTheme="minorEastAsia" w:hAnsiTheme="minorEastAsia"/>
          <w:sz w:val="24"/>
          <w:szCs w:val="24"/>
        </w:rPr>
        <w:t>日—3月</w:t>
      </w:r>
      <w:r w:rsidRPr="00C71B1E">
        <w:rPr>
          <w:rFonts w:asciiTheme="minorEastAsia" w:hAnsiTheme="minorEastAsia" w:hint="eastAsia"/>
          <w:sz w:val="24"/>
          <w:szCs w:val="24"/>
        </w:rPr>
        <w:t>1</w:t>
      </w:r>
      <w:r w:rsidR="00877A35">
        <w:rPr>
          <w:rFonts w:asciiTheme="minorEastAsia" w:hAnsiTheme="minorEastAsia" w:hint="eastAsia"/>
          <w:sz w:val="24"/>
          <w:szCs w:val="24"/>
        </w:rPr>
        <w:t>6</w:t>
      </w:r>
      <w:r w:rsidRPr="00C71B1E">
        <w:rPr>
          <w:rFonts w:asciiTheme="minorEastAsia" w:hAnsiTheme="minorEastAsia"/>
          <w:sz w:val="24"/>
          <w:szCs w:val="24"/>
        </w:rPr>
        <w:t xml:space="preserve">日 </w:t>
      </w:r>
    </w:p>
    <w:p w:rsidR="00C71B1E" w:rsidRDefault="0062301D" w:rsidP="00B97B45">
      <w:pPr>
        <w:spacing w:line="360" w:lineRule="auto"/>
        <w:ind w:leftChars="70" w:left="147" w:firstLineChars="200" w:firstLine="480"/>
        <w:rPr>
          <w:rFonts w:asciiTheme="minorEastAsia" w:hAnsiTheme="minorEastAsia"/>
          <w:sz w:val="24"/>
          <w:szCs w:val="24"/>
        </w:rPr>
      </w:pPr>
      <w:r w:rsidRPr="0062301D">
        <w:rPr>
          <w:rFonts w:asciiTheme="minorEastAsia" w:hAnsiTheme="minorEastAsia"/>
          <w:sz w:val="24"/>
          <w:szCs w:val="24"/>
        </w:rPr>
        <w:t>学院通过</w:t>
      </w:r>
      <w:r w:rsidRPr="00C71B1E">
        <w:rPr>
          <w:rFonts w:asciiTheme="minorEastAsia" w:hAnsiTheme="minorEastAsia"/>
          <w:sz w:val="24"/>
          <w:szCs w:val="24"/>
        </w:rPr>
        <w:t>“</w:t>
      </w:r>
      <w:r w:rsidRPr="0062301D">
        <w:rPr>
          <w:rFonts w:asciiTheme="minorEastAsia" w:hAnsiTheme="minorEastAsia"/>
          <w:sz w:val="24"/>
          <w:szCs w:val="24"/>
        </w:rPr>
        <w:t>世纪杯</w:t>
      </w:r>
      <w:r w:rsidRPr="00C71B1E">
        <w:rPr>
          <w:rFonts w:asciiTheme="minorEastAsia" w:hAnsiTheme="minorEastAsia"/>
          <w:sz w:val="24"/>
          <w:szCs w:val="24"/>
        </w:rPr>
        <w:t>”</w:t>
      </w:r>
      <w:r w:rsidRPr="0062301D">
        <w:rPr>
          <w:rFonts w:asciiTheme="minorEastAsia" w:hAnsiTheme="minorEastAsia"/>
          <w:sz w:val="24"/>
          <w:szCs w:val="24"/>
        </w:rPr>
        <w:t>网站对学院学生申报的作品进行审核，驳回包含未匿名</w:t>
      </w:r>
      <w:r w:rsidRPr="00C71B1E">
        <w:rPr>
          <w:rFonts w:asciiTheme="minorEastAsia" w:hAnsiTheme="minorEastAsia"/>
          <w:sz w:val="24"/>
          <w:szCs w:val="24"/>
        </w:rPr>
        <w:t>等不符合参赛要</w:t>
      </w:r>
      <w:r w:rsidRPr="0062301D">
        <w:rPr>
          <w:rFonts w:asciiTheme="minorEastAsia" w:hAnsiTheme="minorEastAsia"/>
          <w:sz w:val="24"/>
          <w:szCs w:val="24"/>
        </w:rPr>
        <w:t>求的作品，</w:t>
      </w:r>
      <w:r w:rsidR="00C71B1E">
        <w:rPr>
          <w:rFonts w:asciiTheme="minorEastAsia" w:hAnsiTheme="minorEastAsia" w:hint="eastAsia"/>
          <w:sz w:val="24"/>
          <w:szCs w:val="24"/>
        </w:rPr>
        <w:t>大赛</w:t>
      </w:r>
      <w:r w:rsidRPr="0062301D">
        <w:rPr>
          <w:rFonts w:asciiTheme="minorEastAsia" w:hAnsiTheme="minorEastAsia"/>
          <w:sz w:val="24"/>
          <w:szCs w:val="24"/>
        </w:rPr>
        <w:t>组委会将对所有作品进行审核。</w:t>
      </w:r>
    </w:p>
    <w:p w:rsidR="0062301D" w:rsidRPr="0062301D" w:rsidRDefault="0062301D" w:rsidP="00B97B45">
      <w:pPr>
        <w:spacing w:line="360" w:lineRule="auto"/>
        <w:ind w:firstLineChars="250" w:firstLine="600"/>
        <w:rPr>
          <w:rFonts w:asciiTheme="minorEastAsia" w:hAnsiTheme="minorEastAsia"/>
          <w:sz w:val="24"/>
          <w:szCs w:val="24"/>
        </w:rPr>
      </w:pPr>
      <w:r w:rsidRPr="00C71B1E">
        <w:rPr>
          <w:rFonts w:asciiTheme="minorEastAsia" w:hAnsiTheme="minorEastAsia"/>
          <w:sz w:val="24"/>
          <w:szCs w:val="24"/>
        </w:rPr>
        <w:t>3.院级初评阶段：3月1</w:t>
      </w:r>
      <w:r w:rsidR="00877A35">
        <w:rPr>
          <w:rFonts w:asciiTheme="minorEastAsia" w:hAnsiTheme="minorEastAsia" w:hint="eastAsia"/>
          <w:sz w:val="24"/>
          <w:szCs w:val="24"/>
        </w:rPr>
        <w:t>7</w:t>
      </w:r>
      <w:r w:rsidRPr="00C71B1E">
        <w:rPr>
          <w:rFonts w:asciiTheme="minorEastAsia" w:hAnsiTheme="minorEastAsia"/>
          <w:sz w:val="24"/>
          <w:szCs w:val="24"/>
        </w:rPr>
        <w:t xml:space="preserve">日—3月24日 </w:t>
      </w:r>
    </w:p>
    <w:p w:rsidR="0062301D" w:rsidRPr="0062301D" w:rsidRDefault="00C71B1E" w:rsidP="00B97B45">
      <w:pPr>
        <w:spacing w:line="360" w:lineRule="auto"/>
        <w:ind w:leftChars="70" w:left="147" w:firstLineChars="200" w:firstLine="480"/>
        <w:rPr>
          <w:rFonts w:asciiTheme="minorEastAsia" w:hAnsiTheme="minorEastAsia"/>
          <w:sz w:val="24"/>
          <w:szCs w:val="24"/>
        </w:rPr>
      </w:pPr>
      <w:r>
        <w:rPr>
          <w:rFonts w:asciiTheme="minorEastAsia" w:hAnsiTheme="minorEastAsia" w:hint="eastAsia"/>
          <w:sz w:val="24"/>
          <w:szCs w:val="24"/>
        </w:rPr>
        <w:t>学院</w:t>
      </w:r>
      <w:r w:rsidR="0062301D" w:rsidRPr="0062301D">
        <w:rPr>
          <w:rFonts w:asciiTheme="minorEastAsia" w:hAnsiTheme="minorEastAsia"/>
          <w:sz w:val="24"/>
          <w:szCs w:val="24"/>
        </w:rPr>
        <w:t>对组委会审核通过的参加学生课外学术科技作品竞赛的作品进行本单位作品的初评，</w:t>
      </w:r>
      <w:r>
        <w:rPr>
          <w:rFonts w:asciiTheme="minorEastAsia" w:hAnsiTheme="minorEastAsia" w:hint="eastAsia"/>
          <w:sz w:val="24"/>
          <w:szCs w:val="24"/>
        </w:rPr>
        <w:t>选出</w:t>
      </w:r>
      <w:r w:rsidR="0062301D" w:rsidRPr="0062301D">
        <w:rPr>
          <w:rFonts w:asciiTheme="minorEastAsia" w:hAnsiTheme="minorEastAsia"/>
          <w:sz w:val="24"/>
          <w:szCs w:val="24"/>
        </w:rPr>
        <w:t>到学校进行终审决赛</w:t>
      </w:r>
      <w:r>
        <w:rPr>
          <w:rFonts w:asciiTheme="minorEastAsia" w:hAnsiTheme="minorEastAsia" w:hint="eastAsia"/>
          <w:sz w:val="24"/>
          <w:szCs w:val="24"/>
        </w:rPr>
        <w:t>的</w:t>
      </w:r>
      <w:r w:rsidRPr="0062301D">
        <w:rPr>
          <w:rFonts w:asciiTheme="minorEastAsia" w:hAnsiTheme="minorEastAsia"/>
          <w:sz w:val="24"/>
          <w:szCs w:val="24"/>
        </w:rPr>
        <w:t>作品</w:t>
      </w:r>
      <w:r w:rsidR="0062301D" w:rsidRPr="0062301D">
        <w:rPr>
          <w:rFonts w:asciiTheme="minorEastAsia" w:hAnsiTheme="minorEastAsia"/>
          <w:sz w:val="24"/>
          <w:szCs w:val="24"/>
        </w:rPr>
        <w:t>。</w:t>
      </w:r>
    </w:p>
    <w:p w:rsidR="000D452F" w:rsidRDefault="0062301D" w:rsidP="00B97B45">
      <w:pPr>
        <w:spacing w:line="360" w:lineRule="auto"/>
        <w:ind w:leftChars="70" w:left="147" w:firstLineChars="200" w:firstLine="480"/>
        <w:rPr>
          <w:rFonts w:asciiTheme="minorEastAsia" w:hAnsiTheme="minorEastAsia"/>
          <w:sz w:val="24"/>
          <w:szCs w:val="24"/>
        </w:rPr>
      </w:pPr>
      <w:r w:rsidRPr="00C71B1E">
        <w:rPr>
          <w:rFonts w:asciiTheme="minorEastAsia" w:hAnsiTheme="minorEastAsia"/>
          <w:sz w:val="24"/>
          <w:szCs w:val="24"/>
        </w:rPr>
        <w:t xml:space="preserve">4.校级决赛阶段：3月24日—4月中旬 </w:t>
      </w:r>
    </w:p>
    <w:p w:rsidR="009F6EE0" w:rsidRDefault="0062301D" w:rsidP="00B97B45">
      <w:pPr>
        <w:spacing w:line="360" w:lineRule="auto"/>
        <w:ind w:leftChars="70" w:left="147" w:firstLineChars="200" w:firstLine="480"/>
        <w:rPr>
          <w:rFonts w:asciiTheme="minorEastAsia" w:hAnsiTheme="minorEastAsia"/>
          <w:sz w:val="24"/>
          <w:szCs w:val="24"/>
        </w:rPr>
      </w:pPr>
      <w:r w:rsidRPr="0062301D">
        <w:rPr>
          <w:rFonts w:asciiTheme="minorEastAsia" w:hAnsiTheme="minorEastAsia"/>
          <w:sz w:val="24"/>
          <w:szCs w:val="24"/>
        </w:rPr>
        <w:t>各参赛队伍通过</w:t>
      </w:r>
      <w:r w:rsidRPr="00C71B1E">
        <w:rPr>
          <w:rFonts w:asciiTheme="minorEastAsia" w:hAnsiTheme="minorEastAsia"/>
          <w:sz w:val="24"/>
          <w:szCs w:val="24"/>
        </w:rPr>
        <w:t>“</w:t>
      </w:r>
      <w:r w:rsidRPr="0062301D">
        <w:rPr>
          <w:rFonts w:asciiTheme="minorEastAsia" w:hAnsiTheme="minorEastAsia"/>
          <w:sz w:val="24"/>
          <w:szCs w:val="24"/>
        </w:rPr>
        <w:t>世纪杯</w:t>
      </w:r>
      <w:r w:rsidRPr="00C71B1E">
        <w:rPr>
          <w:rFonts w:asciiTheme="minorEastAsia" w:hAnsiTheme="minorEastAsia"/>
          <w:sz w:val="24"/>
          <w:szCs w:val="24"/>
        </w:rPr>
        <w:t>”</w:t>
      </w:r>
      <w:r w:rsidRPr="0062301D">
        <w:rPr>
          <w:rFonts w:asciiTheme="minorEastAsia" w:hAnsiTheme="minorEastAsia"/>
          <w:sz w:val="24"/>
          <w:szCs w:val="24"/>
        </w:rPr>
        <w:t xml:space="preserve">网站下载展板模板，并于 </w:t>
      </w:r>
      <w:r w:rsidRPr="00C71B1E">
        <w:rPr>
          <w:rFonts w:asciiTheme="minorEastAsia" w:hAnsiTheme="minorEastAsia"/>
          <w:sz w:val="24"/>
          <w:szCs w:val="24"/>
        </w:rPr>
        <w:t xml:space="preserve">3 </w:t>
      </w:r>
      <w:r w:rsidRPr="0062301D">
        <w:rPr>
          <w:rFonts w:asciiTheme="minorEastAsia" w:hAnsiTheme="minorEastAsia"/>
          <w:sz w:val="24"/>
          <w:szCs w:val="24"/>
        </w:rPr>
        <w:t xml:space="preserve">月 </w:t>
      </w:r>
      <w:r w:rsidRPr="00C71B1E">
        <w:rPr>
          <w:rFonts w:asciiTheme="minorEastAsia" w:hAnsiTheme="minorEastAsia"/>
          <w:sz w:val="24"/>
          <w:szCs w:val="24"/>
        </w:rPr>
        <w:t xml:space="preserve">28 </w:t>
      </w:r>
      <w:r w:rsidRPr="0062301D">
        <w:rPr>
          <w:rFonts w:asciiTheme="minorEastAsia" w:hAnsiTheme="minorEastAsia"/>
          <w:sz w:val="24"/>
          <w:szCs w:val="24"/>
        </w:rPr>
        <w:t>日前完成制作、上传，校团委将根据作品入围情况统一喷制展板。本届</w:t>
      </w:r>
      <w:r w:rsidRPr="00C71B1E">
        <w:rPr>
          <w:rFonts w:asciiTheme="minorEastAsia" w:hAnsiTheme="minorEastAsia"/>
          <w:sz w:val="24"/>
          <w:szCs w:val="24"/>
        </w:rPr>
        <w:t>“</w:t>
      </w:r>
      <w:r w:rsidRPr="0062301D">
        <w:rPr>
          <w:rFonts w:asciiTheme="minorEastAsia" w:hAnsiTheme="minorEastAsia"/>
          <w:sz w:val="24"/>
          <w:szCs w:val="24"/>
        </w:rPr>
        <w:t>世纪杯</w:t>
      </w:r>
      <w:r w:rsidRPr="00C71B1E">
        <w:rPr>
          <w:rFonts w:asciiTheme="minorEastAsia" w:hAnsiTheme="minorEastAsia"/>
          <w:sz w:val="24"/>
          <w:szCs w:val="24"/>
        </w:rPr>
        <w:t>”</w:t>
      </w:r>
      <w:r w:rsidRPr="0062301D">
        <w:rPr>
          <w:rFonts w:asciiTheme="minorEastAsia" w:hAnsiTheme="minorEastAsia"/>
          <w:sz w:val="24"/>
          <w:szCs w:val="24"/>
        </w:rPr>
        <w:t xml:space="preserve">竞赛作品展拟定于 </w:t>
      </w:r>
      <w:r w:rsidRPr="00C71B1E">
        <w:rPr>
          <w:rFonts w:asciiTheme="minorEastAsia" w:hAnsiTheme="minorEastAsia"/>
          <w:sz w:val="24"/>
          <w:szCs w:val="24"/>
        </w:rPr>
        <w:t xml:space="preserve">4 </w:t>
      </w:r>
      <w:r w:rsidRPr="0062301D">
        <w:rPr>
          <w:rFonts w:asciiTheme="minorEastAsia" w:hAnsiTheme="minorEastAsia"/>
          <w:sz w:val="24"/>
          <w:szCs w:val="24"/>
        </w:rPr>
        <w:t>月初在良乡校区图书馆一层大厅举行。本届</w:t>
      </w:r>
      <w:r w:rsidRPr="00C71B1E">
        <w:rPr>
          <w:rFonts w:asciiTheme="minorEastAsia" w:hAnsiTheme="minorEastAsia"/>
          <w:sz w:val="24"/>
          <w:szCs w:val="24"/>
        </w:rPr>
        <w:t>“</w:t>
      </w:r>
      <w:r w:rsidRPr="0062301D">
        <w:rPr>
          <w:rFonts w:asciiTheme="minorEastAsia" w:hAnsiTheme="minorEastAsia"/>
          <w:sz w:val="24"/>
          <w:szCs w:val="24"/>
        </w:rPr>
        <w:t>世纪杯</w:t>
      </w:r>
      <w:r w:rsidRPr="00C71B1E">
        <w:rPr>
          <w:rFonts w:asciiTheme="minorEastAsia" w:hAnsiTheme="minorEastAsia"/>
          <w:sz w:val="24"/>
          <w:szCs w:val="24"/>
        </w:rPr>
        <w:t>”</w:t>
      </w:r>
      <w:r w:rsidRPr="0062301D">
        <w:rPr>
          <w:rFonts w:asciiTheme="minorEastAsia" w:hAnsiTheme="minorEastAsia"/>
          <w:sz w:val="24"/>
          <w:szCs w:val="24"/>
        </w:rPr>
        <w:t>三项竞赛均采用网上匿名评审和专家现场评审的形式产生特等奖、一等奖、二等奖和三等奖。</w:t>
      </w:r>
    </w:p>
    <w:p w:rsidR="00C71B1E" w:rsidRPr="00B97B45" w:rsidRDefault="009F6EE0" w:rsidP="00B97B45">
      <w:pPr>
        <w:spacing w:line="360" w:lineRule="auto"/>
        <w:rPr>
          <w:rFonts w:asciiTheme="minorEastAsia" w:hAnsiTheme="minorEastAsia"/>
          <w:b/>
          <w:color w:val="FF0000"/>
          <w:sz w:val="24"/>
          <w:szCs w:val="24"/>
        </w:rPr>
      </w:pPr>
      <w:r w:rsidRPr="00B97B45">
        <w:rPr>
          <w:rFonts w:asciiTheme="minorEastAsia" w:hAnsiTheme="minorEastAsia" w:hint="eastAsia"/>
          <w:b/>
          <w:color w:val="FF0000"/>
          <w:sz w:val="24"/>
          <w:szCs w:val="24"/>
        </w:rPr>
        <w:t>注：若时间安排与学校通知有出入，请以本通知为准。</w:t>
      </w:r>
    </w:p>
    <w:p w:rsidR="0062301D" w:rsidRPr="000D452F" w:rsidRDefault="00C71B1E" w:rsidP="00B97B45">
      <w:pPr>
        <w:spacing w:line="360" w:lineRule="auto"/>
        <w:rPr>
          <w:rFonts w:asciiTheme="minorEastAsia" w:hAnsiTheme="minorEastAsia"/>
          <w:b/>
          <w:sz w:val="24"/>
          <w:szCs w:val="24"/>
        </w:rPr>
      </w:pPr>
      <w:r w:rsidRPr="000D452F">
        <w:rPr>
          <w:rFonts w:asciiTheme="minorEastAsia" w:hAnsiTheme="minorEastAsia" w:cs="黑体" w:hint="eastAsia"/>
          <w:b/>
          <w:sz w:val="24"/>
          <w:szCs w:val="24"/>
        </w:rPr>
        <w:t>三</w:t>
      </w:r>
      <w:r w:rsidR="0062301D" w:rsidRPr="000D452F">
        <w:rPr>
          <w:rFonts w:asciiTheme="minorEastAsia" w:hAnsiTheme="minorEastAsia" w:cs="黑体"/>
          <w:b/>
          <w:sz w:val="24"/>
          <w:szCs w:val="24"/>
        </w:rPr>
        <w:t>、申报要求</w:t>
      </w:r>
    </w:p>
    <w:p w:rsidR="0062301D" w:rsidRPr="0062301D" w:rsidRDefault="0062301D" w:rsidP="00B97B45">
      <w:pPr>
        <w:spacing w:line="360" w:lineRule="auto"/>
        <w:ind w:left="148" w:firstLine="640"/>
        <w:rPr>
          <w:rFonts w:asciiTheme="minorEastAsia" w:hAnsiTheme="minorEastAsia"/>
          <w:sz w:val="24"/>
          <w:szCs w:val="24"/>
        </w:rPr>
      </w:pPr>
      <w:r w:rsidRPr="0062301D">
        <w:rPr>
          <w:rFonts w:asciiTheme="minorEastAsia" w:hAnsiTheme="minorEastAsia" w:cs="Times New Roman"/>
          <w:sz w:val="24"/>
          <w:szCs w:val="24"/>
        </w:rPr>
        <w:t>1.“</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 xml:space="preserve">学生课外学术科技作品竞赛参赛作品必须为 </w:t>
      </w:r>
      <w:r w:rsidRPr="0062301D">
        <w:rPr>
          <w:rFonts w:asciiTheme="minorEastAsia" w:hAnsiTheme="minorEastAsia" w:cs="Times New Roman"/>
          <w:sz w:val="24"/>
          <w:szCs w:val="24"/>
        </w:rPr>
        <w:t xml:space="preserve">2013 </w:t>
      </w:r>
      <w:r w:rsidRPr="0062301D">
        <w:rPr>
          <w:rFonts w:asciiTheme="minorEastAsia" w:hAnsiTheme="minorEastAsia"/>
          <w:sz w:val="24"/>
          <w:szCs w:val="24"/>
        </w:rPr>
        <w:t xml:space="preserve">年 </w:t>
      </w:r>
      <w:r w:rsidRPr="0062301D">
        <w:rPr>
          <w:rFonts w:asciiTheme="minorEastAsia" w:hAnsiTheme="minorEastAsia" w:cs="Times New Roman"/>
          <w:sz w:val="24"/>
          <w:szCs w:val="24"/>
        </w:rPr>
        <w:t xml:space="preserve">4 </w:t>
      </w:r>
      <w:r w:rsidRPr="0062301D">
        <w:rPr>
          <w:rFonts w:asciiTheme="minorEastAsia" w:hAnsiTheme="minorEastAsia"/>
          <w:sz w:val="24"/>
          <w:szCs w:val="24"/>
        </w:rPr>
        <w:t xml:space="preserve">月至 </w:t>
      </w:r>
      <w:r w:rsidRPr="0062301D">
        <w:rPr>
          <w:rFonts w:asciiTheme="minorEastAsia" w:hAnsiTheme="minorEastAsia" w:cs="Times New Roman"/>
          <w:sz w:val="24"/>
          <w:szCs w:val="24"/>
        </w:rPr>
        <w:t xml:space="preserve">2014 </w:t>
      </w:r>
      <w:r w:rsidRPr="0062301D">
        <w:rPr>
          <w:rFonts w:asciiTheme="minorEastAsia" w:hAnsiTheme="minorEastAsia"/>
          <w:sz w:val="24"/>
          <w:szCs w:val="24"/>
        </w:rPr>
        <w:t xml:space="preserve">年 </w:t>
      </w:r>
      <w:r w:rsidRPr="0062301D">
        <w:rPr>
          <w:rFonts w:asciiTheme="minorEastAsia" w:hAnsiTheme="minorEastAsia" w:cs="Times New Roman"/>
          <w:sz w:val="24"/>
          <w:szCs w:val="24"/>
        </w:rPr>
        <w:t xml:space="preserve">3 </w:t>
      </w:r>
      <w:r w:rsidRPr="0062301D">
        <w:rPr>
          <w:rFonts w:asciiTheme="minorEastAsia" w:hAnsiTheme="minorEastAsia"/>
          <w:sz w:val="24"/>
          <w:szCs w:val="24"/>
        </w:rPr>
        <w:t>月内完成的学术科技作品（含</w:t>
      </w:r>
      <w:r w:rsidRPr="00B97B45">
        <w:rPr>
          <w:rFonts w:asciiTheme="minorEastAsia" w:hAnsiTheme="minorEastAsia"/>
          <w:b/>
          <w:sz w:val="24"/>
          <w:szCs w:val="24"/>
        </w:rPr>
        <w:t>科技发明制作类作品、自然科学类学术论文、哲学社会科学类社会调查报告和学术论文</w:t>
      </w:r>
      <w:r w:rsidRPr="0062301D">
        <w:rPr>
          <w:rFonts w:asciiTheme="minorEastAsia" w:hAnsiTheme="minorEastAsia"/>
          <w:sz w:val="24"/>
          <w:szCs w:val="24"/>
        </w:rPr>
        <w:t>三类），作品须以学</w:t>
      </w:r>
      <w:r w:rsidRPr="0062301D">
        <w:rPr>
          <w:rFonts w:asciiTheme="minorEastAsia" w:hAnsiTheme="minorEastAsia"/>
          <w:sz w:val="24"/>
          <w:szCs w:val="24"/>
        </w:rPr>
        <w:lastRenderedPageBreak/>
        <w:t xml:space="preserve">生为主体设计，独立完成，能够参加展示，要求具有一定的科学性、先进性和现实意义。 </w:t>
      </w:r>
      <w:r w:rsidRPr="0062301D">
        <w:rPr>
          <w:rFonts w:asciiTheme="minorEastAsia" w:hAnsiTheme="minorEastAsia"/>
          <w:sz w:val="24"/>
          <w:szCs w:val="24"/>
          <w:u w:val="single" w:color="000000"/>
        </w:rPr>
        <w:t>自然科学类学术论文应侧重基础学科学术探索的前沿性和学术性，</w:t>
      </w:r>
      <w:r w:rsidR="000D452F">
        <w:rPr>
          <w:rFonts w:asciiTheme="minorEastAsia" w:hAnsiTheme="minorEastAsia" w:hint="eastAsia"/>
          <w:sz w:val="24"/>
          <w:szCs w:val="24"/>
          <w:u w:val="single" w:color="000000"/>
        </w:rPr>
        <w:t>论文作者仅限</w:t>
      </w:r>
      <w:r w:rsidR="000D452F" w:rsidRPr="000D452F">
        <w:rPr>
          <w:rFonts w:asciiTheme="minorEastAsia" w:hAnsiTheme="minorEastAsia" w:hint="eastAsia"/>
          <w:b/>
          <w:sz w:val="24"/>
          <w:szCs w:val="24"/>
          <w:u w:val="single" w:color="000000"/>
        </w:rPr>
        <w:t>本科生</w:t>
      </w:r>
      <w:r w:rsidR="000D452F">
        <w:rPr>
          <w:rFonts w:asciiTheme="minorEastAsia" w:hAnsiTheme="minorEastAsia" w:hint="eastAsia"/>
          <w:sz w:val="24"/>
          <w:szCs w:val="24"/>
          <w:u w:val="single" w:color="000000"/>
        </w:rPr>
        <w:t>。</w:t>
      </w:r>
      <w:r w:rsidRPr="0062301D">
        <w:rPr>
          <w:rFonts w:asciiTheme="minorEastAsia" w:hAnsiTheme="minorEastAsia"/>
          <w:sz w:val="24"/>
          <w:szCs w:val="24"/>
          <w:u w:val="single" w:color="000000"/>
        </w:rPr>
        <w:t>哲学社会科学类社会调查报告和学术论文应侧重与社会发展热点难点问题的结合程度和前瞻意义，科技发明制作应侧重作品的应用价值和转化前景。</w:t>
      </w:r>
    </w:p>
    <w:p w:rsidR="0062301D" w:rsidRPr="0062301D" w:rsidRDefault="0062301D" w:rsidP="00B97B45">
      <w:pPr>
        <w:spacing w:line="360" w:lineRule="auto"/>
        <w:ind w:leftChars="70" w:left="147" w:firstLineChars="200" w:firstLine="480"/>
        <w:rPr>
          <w:rFonts w:asciiTheme="minorEastAsia" w:hAnsiTheme="minorEastAsia"/>
          <w:sz w:val="24"/>
          <w:szCs w:val="24"/>
        </w:rPr>
      </w:pPr>
      <w:r w:rsidRPr="000D452F">
        <w:rPr>
          <w:rFonts w:asciiTheme="minorEastAsia" w:hAnsiTheme="minorEastAsia"/>
          <w:sz w:val="24"/>
          <w:szCs w:val="24"/>
        </w:rPr>
        <w:t>2.“</w:t>
      </w:r>
      <w:r w:rsidRPr="0062301D">
        <w:rPr>
          <w:rFonts w:asciiTheme="minorEastAsia" w:hAnsiTheme="minorEastAsia"/>
          <w:sz w:val="24"/>
          <w:szCs w:val="24"/>
        </w:rPr>
        <w:t>世纪杯</w:t>
      </w:r>
      <w:r w:rsidRPr="000D452F">
        <w:rPr>
          <w:rFonts w:asciiTheme="minorEastAsia" w:hAnsiTheme="minorEastAsia"/>
          <w:sz w:val="24"/>
          <w:szCs w:val="24"/>
        </w:rPr>
        <w:t>”</w:t>
      </w:r>
      <w:r w:rsidRPr="0062301D">
        <w:rPr>
          <w:rFonts w:asciiTheme="minorEastAsia" w:hAnsiTheme="minorEastAsia"/>
          <w:sz w:val="24"/>
          <w:szCs w:val="24"/>
        </w:rPr>
        <w:t>学生创业计划竞赛作品按照农林、畜牧、食品及相关产业，生物医药，化工技术、环境科学，电子信息，材料，机械能源，服务咨询等七类申报，作品要具备一定操作性、应用性以及良好市场潜力和发展前景。</w:t>
      </w:r>
    </w:p>
    <w:p w:rsidR="0062301D" w:rsidRPr="0062301D" w:rsidRDefault="0062301D" w:rsidP="00B97B45">
      <w:pPr>
        <w:spacing w:line="360" w:lineRule="auto"/>
        <w:ind w:leftChars="70" w:left="147" w:firstLineChars="200" w:firstLine="480"/>
        <w:rPr>
          <w:rFonts w:asciiTheme="minorEastAsia" w:hAnsiTheme="minorEastAsia"/>
          <w:sz w:val="24"/>
          <w:szCs w:val="24"/>
        </w:rPr>
      </w:pPr>
      <w:r w:rsidRPr="000D452F">
        <w:rPr>
          <w:rFonts w:asciiTheme="minorEastAsia" w:hAnsiTheme="minorEastAsia"/>
          <w:sz w:val="24"/>
          <w:szCs w:val="24"/>
        </w:rPr>
        <w:t>3.“</w:t>
      </w:r>
      <w:r w:rsidRPr="0062301D">
        <w:rPr>
          <w:rFonts w:asciiTheme="minorEastAsia" w:hAnsiTheme="minorEastAsia"/>
          <w:sz w:val="24"/>
          <w:szCs w:val="24"/>
        </w:rPr>
        <w:t>世纪杯</w:t>
      </w:r>
      <w:r w:rsidRPr="000D452F">
        <w:rPr>
          <w:rFonts w:asciiTheme="minorEastAsia" w:hAnsiTheme="minorEastAsia"/>
          <w:sz w:val="24"/>
          <w:szCs w:val="24"/>
        </w:rPr>
        <w:t>”</w:t>
      </w:r>
      <w:r w:rsidRPr="0062301D">
        <w:rPr>
          <w:rFonts w:asciiTheme="minorEastAsia" w:hAnsiTheme="minorEastAsia"/>
          <w:sz w:val="24"/>
          <w:szCs w:val="24"/>
        </w:rPr>
        <w:t>学生创意竞赛按照机械与控制、信息技术、材料化工、数理与生命、哲学社会科学等五类申报，作品内容应包括创意背景、解决的实际问题和可行性的论述。</w:t>
      </w:r>
    </w:p>
    <w:p w:rsidR="0062301D" w:rsidRPr="0062301D" w:rsidRDefault="0062301D" w:rsidP="00B97B45">
      <w:pPr>
        <w:spacing w:line="360" w:lineRule="auto"/>
        <w:ind w:left="148" w:firstLine="640"/>
        <w:rPr>
          <w:rFonts w:asciiTheme="minorEastAsia" w:hAnsiTheme="minorEastAsia"/>
          <w:sz w:val="24"/>
          <w:szCs w:val="24"/>
        </w:rPr>
      </w:pPr>
      <w:r w:rsidRPr="0062301D">
        <w:rPr>
          <w:rFonts w:asciiTheme="minorEastAsia" w:hAnsiTheme="minorEastAsia" w:cs="Times New Roman"/>
          <w:sz w:val="24"/>
          <w:szCs w:val="24"/>
        </w:rPr>
        <w:t>4.</w:t>
      </w:r>
      <w:r w:rsidRPr="0062301D">
        <w:rPr>
          <w:rFonts w:asciiTheme="minorEastAsia" w:hAnsiTheme="minorEastAsia"/>
          <w:sz w:val="24"/>
          <w:szCs w:val="24"/>
        </w:rPr>
        <w:t>作品采用网络在线申报形式提交，需注册账号后登录</w:t>
      </w: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网站，填写《</w:t>
      </w: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学生课外学术科技作品竞赛项目申报书》、《</w:t>
      </w: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学生创业计划竞赛项目申报书》或《</w:t>
      </w: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学生创意竞赛项目申报书》，并上传项目论文和相关材料（论文要求及模板可通过</w:t>
      </w: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网站下载）。可将相关论文发表情况、申请专利情况、生产应用情况等相关材料作为附件上传。</w:t>
      </w:r>
    </w:p>
    <w:p w:rsidR="0062301D" w:rsidRDefault="004734A6" w:rsidP="00B97B45">
      <w:pPr>
        <w:spacing w:line="360" w:lineRule="auto"/>
        <w:rPr>
          <w:rFonts w:asciiTheme="minorEastAsia" w:hAnsiTheme="minorEastAsia" w:cs="黑体"/>
          <w:b/>
          <w:sz w:val="24"/>
          <w:szCs w:val="24"/>
        </w:rPr>
      </w:pPr>
      <w:r w:rsidRPr="004734A6">
        <w:rPr>
          <w:rFonts w:asciiTheme="minorEastAsia" w:hAnsiTheme="minorEastAsia" w:cs="黑体" w:hint="eastAsia"/>
          <w:b/>
          <w:sz w:val="24"/>
          <w:szCs w:val="24"/>
        </w:rPr>
        <w:t>四</w:t>
      </w:r>
      <w:r w:rsidR="0062301D" w:rsidRPr="004734A6">
        <w:rPr>
          <w:rFonts w:asciiTheme="minorEastAsia" w:hAnsiTheme="minorEastAsia" w:cs="黑体"/>
          <w:b/>
          <w:sz w:val="24"/>
          <w:szCs w:val="24"/>
        </w:rPr>
        <w:t>、奖励办法</w:t>
      </w:r>
    </w:p>
    <w:p w:rsidR="00E6021C" w:rsidRPr="004734A6" w:rsidRDefault="00E6021C" w:rsidP="00B97B45">
      <w:pPr>
        <w:spacing w:line="360" w:lineRule="auto"/>
        <w:rPr>
          <w:rFonts w:asciiTheme="minorEastAsia" w:hAnsiTheme="minorEastAsia"/>
          <w:b/>
          <w:sz w:val="24"/>
          <w:szCs w:val="24"/>
        </w:rPr>
      </w:pPr>
      <w:r>
        <w:rPr>
          <w:rFonts w:asciiTheme="minorEastAsia" w:hAnsiTheme="minorEastAsia" w:cs="黑体" w:hint="eastAsia"/>
          <w:b/>
          <w:sz w:val="24"/>
          <w:szCs w:val="24"/>
        </w:rPr>
        <w:t>（一）学校奖励</w:t>
      </w:r>
    </w:p>
    <w:p w:rsidR="0062301D" w:rsidRPr="0062301D" w:rsidRDefault="0062301D" w:rsidP="00B97B45">
      <w:pPr>
        <w:spacing w:line="360" w:lineRule="auto"/>
        <w:ind w:left="148" w:firstLine="640"/>
        <w:rPr>
          <w:rFonts w:asciiTheme="minorEastAsia" w:hAnsiTheme="minorEastAsia"/>
          <w:sz w:val="24"/>
          <w:szCs w:val="24"/>
        </w:rPr>
      </w:pPr>
      <w:r w:rsidRPr="0062301D">
        <w:rPr>
          <w:rFonts w:asciiTheme="minorEastAsia" w:hAnsiTheme="minorEastAsia" w:cs="Times New Roman"/>
          <w:sz w:val="24"/>
          <w:szCs w:val="24"/>
        </w:rPr>
        <w:t>1.</w:t>
      </w:r>
      <w:r w:rsidRPr="0062301D">
        <w:rPr>
          <w:rFonts w:asciiTheme="minorEastAsia" w:hAnsiTheme="minorEastAsia"/>
          <w:sz w:val="24"/>
          <w:szCs w:val="24"/>
        </w:rPr>
        <w:t>科技作品竞赛设团体奖，总分第一名获得“世纪杯”，第二名至第六名获得“优胜杯”，社科类总分第一名获得“博雅杯”。科技作品竞赛和创意竞赛设特等奖、一等奖、二等奖、三等奖，创业计划竞赛设金奖、银奖、铜奖。参加校级决赛获奖的作品，经确认资格有效后，由组织委员会向作者颁发证书。</w:t>
      </w:r>
    </w:p>
    <w:p w:rsidR="0062301D" w:rsidRPr="0062301D" w:rsidRDefault="0062301D" w:rsidP="00B97B45">
      <w:pPr>
        <w:spacing w:line="360" w:lineRule="auto"/>
        <w:ind w:left="148" w:firstLine="640"/>
        <w:rPr>
          <w:rFonts w:asciiTheme="minorEastAsia" w:hAnsiTheme="minorEastAsia"/>
          <w:sz w:val="24"/>
          <w:szCs w:val="24"/>
        </w:rPr>
      </w:pPr>
      <w:r w:rsidRPr="0062301D">
        <w:rPr>
          <w:rFonts w:asciiTheme="minorEastAsia" w:hAnsiTheme="minorEastAsia" w:cs="Times New Roman"/>
          <w:sz w:val="24"/>
          <w:szCs w:val="24"/>
        </w:rPr>
        <w:t>2.</w:t>
      </w:r>
      <w:r w:rsidRPr="0062301D">
        <w:rPr>
          <w:rFonts w:asciiTheme="minorEastAsia" w:hAnsiTheme="minorEastAsia"/>
          <w:sz w:val="24"/>
          <w:szCs w:val="24"/>
        </w:rPr>
        <w:t>科技作品竞赛中特别优秀的作品可获得累进支持，有资格被推荐参加第八届</w:t>
      </w:r>
      <w:r w:rsidRPr="0062301D">
        <w:rPr>
          <w:rFonts w:asciiTheme="minorEastAsia" w:hAnsiTheme="minorEastAsia" w:cs="Times New Roman"/>
          <w:sz w:val="24"/>
          <w:szCs w:val="24"/>
        </w:rPr>
        <w:t>“</w:t>
      </w:r>
      <w:r w:rsidRPr="0062301D">
        <w:rPr>
          <w:rFonts w:asciiTheme="minorEastAsia" w:hAnsiTheme="minorEastAsia"/>
          <w:sz w:val="24"/>
          <w:szCs w:val="24"/>
        </w:rPr>
        <w:t>挑战杯</w:t>
      </w:r>
      <w:r w:rsidRPr="0062301D">
        <w:rPr>
          <w:rFonts w:asciiTheme="minorEastAsia" w:hAnsiTheme="minorEastAsia" w:cs="Times New Roman"/>
          <w:sz w:val="24"/>
          <w:szCs w:val="24"/>
        </w:rPr>
        <w:t>”</w:t>
      </w:r>
      <w:r w:rsidRPr="0062301D">
        <w:rPr>
          <w:rFonts w:asciiTheme="minorEastAsia" w:hAnsiTheme="minorEastAsia"/>
          <w:sz w:val="24"/>
          <w:szCs w:val="24"/>
        </w:rPr>
        <w:t>首都大学生课外学术科技作品竞赛及第十四届</w:t>
      </w:r>
      <w:r w:rsidRPr="0062301D">
        <w:rPr>
          <w:rFonts w:asciiTheme="minorEastAsia" w:hAnsiTheme="minorEastAsia" w:cs="Times New Roman"/>
          <w:sz w:val="24"/>
          <w:szCs w:val="24"/>
        </w:rPr>
        <w:t>“</w:t>
      </w:r>
      <w:r w:rsidRPr="0062301D">
        <w:rPr>
          <w:rFonts w:asciiTheme="minorEastAsia" w:hAnsiTheme="minorEastAsia"/>
          <w:sz w:val="24"/>
          <w:szCs w:val="24"/>
        </w:rPr>
        <w:t>挑战杯</w:t>
      </w:r>
      <w:r w:rsidRPr="0062301D">
        <w:rPr>
          <w:rFonts w:asciiTheme="minorEastAsia" w:hAnsiTheme="minorEastAsia" w:cs="Times New Roman"/>
          <w:sz w:val="24"/>
          <w:szCs w:val="24"/>
        </w:rPr>
        <w:t>”</w:t>
      </w:r>
      <w:r w:rsidRPr="0062301D">
        <w:rPr>
          <w:rFonts w:asciiTheme="minorEastAsia" w:hAnsiTheme="minorEastAsia"/>
          <w:sz w:val="24"/>
          <w:szCs w:val="24"/>
        </w:rPr>
        <w:t>全国大学生课外学术科技作品竞赛。</w:t>
      </w:r>
    </w:p>
    <w:p w:rsidR="0062301D" w:rsidRPr="0062301D" w:rsidRDefault="0062301D" w:rsidP="00B97B45">
      <w:pPr>
        <w:spacing w:line="360" w:lineRule="auto"/>
        <w:ind w:left="148" w:firstLine="640"/>
        <w:rPr>
          <w:rFonts w:asciiTheme="minorEastAsia" w:hAnsiTheme="minorEastAsia"/>
          <w:sz w:val="24"/>
          <w:szCs w:val="24"/>
        </w:rPr>
      </w:pPr>
      <w:r w:rsidRPr="0062301D">
        <w:rPr>
          <w:rFonts w:asciiTheme="minorEastAsia" w:hAnsiTheme="minorEastAsia" w:cs="Times New Roman"/>
          <w:sz w:val="24"/>
          <w:szCs w:val="24"/>
        </w:rPr>
        <w:t>3.</w:t>
      </w:r>
      <w:r w:rsidRPr="0062301D">
        <w:rPr>
          <w:rFonts w:asciiTheme="minorEastAsia" w:hAnsiTheme="minorEastAsia"/>
          <w:sz w:val="24"/>
          <w:szCs w:val="24"/>
        </w:rPr>
        <w:t xml:space="preserve">创业计划竞赛进入决赛的作品可获得最高 </w:t>
      </w:r>
      <w:r w:rsidRPr="0062301D">
        <w:rPr>
          <w:rFonts w:asciiTheme="minorEastAsia" w:hAnsiTheme="minorEastAsia" w:cs="Times New Roman"/>
          <w:sz w:val="24"/>
          <w:szCs w:val="24"/>
        </w:rPr>
        <w:t xml:space="preserve">1 </w:t>
      </w:r>
      <w:r w:rsidRPr="0062301D">
        <w:rPr>
          <w:rFonts w:asciiTheme="minorEastAsia" w:hAnsiTheme="minorEastAsia"/>
          <w:sz w:val="24"/>
          <w:szCs w:val="24"/>
        </w:rPr>
        <w:t>万元</w:t>
      </w:r>
      <w:r w:rsidRPr="0062301D">
        <w:rPr>
          <w:rFonts w:asciiTheme="minorEastAsia" w:hAnsiTheme="minorEastAsia" w:cs="Times New Roman"/>
          <w:sz w:val="24"/>
          <w:szCs w:val="24"/>
        </w:rPr>
        <w:t>“</w:t>
      </w:r>
      <w:r w:rsidRPr="0062301D">
        <w:rPr>
          <w:rFonts w:asciiTheme="minorEastAsia" w:hAnsiTheme="minorEastAsia"/>
          <w:sz w:val="24"/>
          <w:szCs w:val="24"/>
        </w:rPr>
        <w:t>大学生创新创业计划</w:t>
      </w:r>
      <w:r w:rsidRPr="0062301D">
        <w:rPr>
          <w:rFonts w:asciiTheme="minorEastAsia" w:hAnsiTheme="minorEastAsia" w:cs="Times New Roman"/>
          <w:sz w:val="24"/>
          <w:szCs w:val="24"/>
        </w:rPr>
        <w:t>”</w:t>
      </w:r>
      <w:r w:rsidRPr="0062301D">
        <w:rPr>
          <w:rFonts w:asciiTheme="minorEastAsia" w:hAnsiTheme="minorEastAsia"/>
          <w:sz w:val="24"/>
          <w:szCs w:val="24"/>
        </w:rPr>
        <w:t>资助，用于创业项目的运行。获得金、银奖的作品有资格被推荐参加第九届</w:t>
      </w:r>
      <w:r w:rsidRPr="0062301D">
        <w:rPr>
          <w:rFonts w:asciiTheme="minorEastAsia" w:hAnsiTheme="minorEastAsia" w:cs="Times New Roman"/>
          <w:sz w:val="24"/>
          <w:szCs w:val="24"/>
        </w:rPr>
        <w:t>“</w:t>
      </w:r>
      <w:r w:rsidRPr="0062301D">
        <w:rPr>
          <w:rFonts w:asciiTheme="minorEastAsia" w:hAnsiTheme="minorEastAsia"/>
          <w:sz w:val="24"/>
          <w:szCs w:val="24"/>
        </w:rPr>
        <w:t>挑战杯</w:t>
      </w:r>
      <w:r w:rsidRPr="0062301D">
        <w:rPr>
          <w:rFonts w:asciiTheme="minorEastAsia" w:hAnsiTheme="minorEastAsia" w:cs="Times New Roman"/>
          <w:sz w:val="24"/>
          <w:szCs w:val="24"/>
        </w:rPr>
        <w:t>”</w:t>
      </w:r>
      <w:r w:rsidRPr="0062301D">
        <w:rPr>
          <w:rFonts w:asciiTheme="minorEastAsia" w:hAnsiTheme="minorEastAsia"/>
          <w:sz w:val="24"/>
          <w:szCs w:val="24"/>
        </w:rPr>
        <w:t>首都大学生创业计划竞赛。</w:t>
      </w:r>
    </w:p>
    <w:p w:rsidR="000D452F" w:rsidRDefault="0062301D" w:rsidP="00B97B45">
      <w:pPr>
        <w:spacing w:line="360" w:lineRule="auto"/>
        <w:ind w:left="148" w:firstLine="640"/>
        <w:rPr>
          <w:rFonts w:asciiTheme="minorEastAsia" w:hAnsiTheme="minorEastAsia"/>
          <w:sz w:val="24"/>
          <w:szCs w:val="24"/>
        </w:rPr>
      </w:pPr>
      <w:r w:rsidRPr="0062301D">
        <w:rPr>
          <w:rFonts w:asciiTheme="minorEastAsia" w:hAnsiTheme="minorEastAsia" w:cs="Times New Roman"/>
          <w:sz w:val="24"/>
          <w:szCs w:val="24"/>
        </w:rPr>
        <w:t>4.</w:t>
      </w:r>
      <w:r w:rsidRPr="0062301D">
        <w:rPr>
          <w:rFonts w:asciiTheme="minorEastAsia" w:hAnsiTheme="minorEastAsia"/>
          <w:sz w:val="24"/>
          <w:szCs w:val="24"/>
        </w:rPr>
        <w:t>创意竞赛获奖作品申请</w:t>
      </w:r>
      <w:r w:rsidRPr="0062301D">
        <w:rPr>
          <w:rFonts w:asciiTheme="minorEastAsia" w:hAnsiTheme="minorEastAsia" w:cs="Times New Roman"/>
          <w:sz w:val="24"/>
          <w:szCs w:val="24"/>
        </w:rPr>
        <w:t>“</w:t>
      </w:r>
      <w:r w:rsidRPr="0062301D">
        <w:rPr>
          <w:rFonts w:asciiTheme="minorEastAsia" w:hAnsiTheme="minorEastAsia"/>
          <w:sz w:val="24"/>
          <w:szCs w:val="24"/>
        </w:rPr>
        <w:t>大学生创新计划</w:t>
      </w:r>
      <w:r w:rsidRPr="0062301D">
        <w:rPr>
          <w:rFonts w:asciiTheme="minorEastAsia" w:hAnsiTheme="minorEastAsia" w:cs="Times New Roman"/>
          <w:sz w:val="24"/>
          <w:szCs w:val="24"/>
        </w:rPr>
        <w:t>”</w:t>
      </w:r>
      <w:r w:rsidRPr="0062301D">
        <w:rPr>
          <w:rFonts w:asciiTheme="minorEastAsia" w:hAnsiTheme="minorEastAsia"/>
          <w:sz w:val="24"/>
          <w:szCs w:val="24"/>
        </w:rPr>
        <w:t>将被优先考虑，兵器设计</w:t>
      </w:r>
      <w:r w:rsidRPr="0062301D">
        <w:rPr>
          <w:rFonts w:asciiTheme="minorEastAsia" w:hAnsiTheme="minorEastAsia"/>
          <w:sz w:val="24"/>
          <w:szCs w:val="24"/>
        </w:rPr>
        <w:lastRenderedPageBreak/>
        <w:t>类作品一等奖推荐总装备部</w:t>
      </w:r>
      <w:r w:rsidRPr="0062301D">
        <w:rPr>
          <w:rFonts w:asciiTheme="minorEastAsia" w:hAnsiTheme="minorEastAsia" w:cs="Times New Roman"/>
          <w:sz w:val="24"/>
          <w:szCs w:val="24"/>
        </w:rPr>
        <w:t>“</w:t>
      </w:r>
      <w:r w:rsidRPr="0062301D">
        <w:rPr>
          <w:rFonts w:asciiTheme="minorEastAsia" w:hAnsiTheme="minorEastAsia"/>
          <w:sz w:val="24"/>
          <w:szCs w:val="24"/>
        </w:rPr>
        <w:t>探索一代</w:t>
      </w:r>
      <w:r w:rsidRPr="0062301D">
        <w:rPr>
          <w:rFonts w:asciiTheme="minorEastAsia" w:hAnsiTheme="minorEastAsia" w:cs="Times New Roman"/>
          <w:sz w:val="24"/>
          <w:szCs w:val="24"/>
        </w:rPr>
        <w:t>”</w:t>
      </w:r>
      <w:r w:rsidRPr="0062301D">
        <w:rPr>
          <w:rFonts w:asciiTheme="minorEastAsia" w:hAnsiTheme="minorEastAsia"/>
          <w:sz w:val="24"/>
          <w:szCs w:val="24"/>
        </w:rPr>
        <w:t>立项。</w:t>
      </w:r>
    </w:p>
    <w:p w:rsidR="00E6021C" w:rsidRPr="004165EC" w:rsidRDefault="00E6021C" w:rsidP="00B97B45">
      <w:pPr>
        <w:spacing w:line="360" w:lineRule="auto"/>
        <w:rPr>
          <w:rFonts w:asciiTheme="minorEastAsia" w:hAnsiTheme="minorEastAsia"/>
          <w:b/>
          <w:sz w:val="24"/>
          <w:szCs w:val="24"/>
        </w:rPr>
      </w:pPr>
      <w:r w:rsidRPr="004165EC">
        <w:rPr>
          <w:rFonts w:asciiTheme="minorEastAsia" w:hAnsiTheme="minorEastAsia" w:hint="eastAsia"/>
          <w:b/>
          <w:sz w:val="24"/>
          <w:szCs w:val="24"/>
        </w:rPr>
        <w:t>（二）学院奖励</w:t>
      </w:r>
    </w:p>
    <w:p w:rsidR="00E6021C" w:rsidRDefault="00E6021C" w:rsidP="00B97B45">
      <w:pPr>
        <w:spacing w:line="360" w:lineRule="auto"/>
        <w:ind w:left="148" w:firstLine="640"/>
        <w:rPr>
          <w:rFonts w:asciiTheme="minorEastAsia" w:hAnsiTheme="minorEastAsia" w:hint="eastAsia"/>
          <w:sz w:val="24"/>
          <w:szCs w:val="24"/>
          <w:u w:val="single"/>
        </w:rPr>
      </w:pPr>
      <w:r w:rsidRPr="00C51706">
        <w:rPr>
          <w:rFonts w:asciiTheme="minorEastAsia" w:hAnsiTheme="minorEastAsia" w:hint="eastAsia"/>
          <w:sz w:val="24"/>
          <w:szCs w:val="24"/>
          <w:u w:val="single"/>
        </w:rPr>
        <w:t>1.对于在</w:t>
      </w:r>
      <w:r w:rsidRPr="00C51706">
        <w:rPr>
          <w:rFonts w:asciiTheme="minorEastAsia" w:hAnsiTheme="minorEastAsia"/>
          <w:sz w:val="24"/>
          <w:szCs w:val="24"/>
          <w:u w:val="single"/>
        </w:rPr>
        <w:t>科技作品竞赛和创意竞赛</w:t>
      </w:r>
      <w:r w:rsidRPr="00C51706">
        <w:rPr>
          <w:rFonts w:asciiTheme="minorEastAsia" w:hAnsiTheme="minorEastAsia" w:hint="eastAsia"/>
          <w:sz w:val="24"/>
          <w:szCs w:val="24"/>
          <w:u w:val="single"/>
        </w:rPr>
        <w:t>中，</w:t>
      </w:r>
      <w:r w:rsidRPr="00C51706">
        <w:rPr>
          <w:rFonts w:asciiTheme="minorEastAsia" w:hAnsiTheme="minorEastAsia"/>
          <w:sz w:val="24"/>
          <w:szCs w:val="24"/>
          <w:u w:val="single"/>
        </w:rPr>
        <w:t>特等奖</w:t>
      </w:r>
      <w:r w:rsidRPr="00C51706">
        <w:rPr>
          <w:rFonts w:asciiTheme="minorEastAsia" w:hAnsiTheme="minorEastAsia" w:hint="eastAsia"/>
          <w:sz w:val="24"/>
          <w:szCs w:val="24"/>
          <w:u w:val="single"/>
        </w:rPr>
        <w:t>作品的作者奖励</w:t>
      </w:r>
      <w:r w:rsidR="00AB0F28">
        <w:rPr>
          <w:rFonts w:asciiTheme="minorEastAsia" w:hAnsiTheme="minorEastAsia" w:hint="eastAsia"/>
          <w:sz w:val="24"/>
          <w:szCs w:val="24"/>
          <w:u w:val="single"/>
        </w:rPr>
        <w:t>15</w:t>
      </w:r>
      <w:r w:rsidRPr="00C51706">
        <w:rPr>
          <w:rFonts w:asciiTheme="minorEastAsia" w:hAnsiTheme="minorEastAsia" w:hint="eastAsia"/>
          <w:sz w:val="24"/>
          <w:szCs w:val="24"/>
          <w:u w:val="single"/>
        </w:rPr>
        <w:t>00元，一等奖作品</w:t>
      </w:r>
      <w:r w:rsidR="004165EC" w:rsidRPr="00C51706">
        <w:rPr>
          <w:rFonts w:asciiTheme="minorEastAsia" w:hAnsiTheme="minorEastAsia" w:hint="eastAsia"/>
          <w:sz w:val="24"/>
          <w:szCs w:val="24"/>
          <w:u w:val="single"/>
        </w:rPr>
        <w:t>的作者</w:t>
      </w:r>
      <w:r w:rsidR="00AB0F28">
        <w:rPr>
          <w:rFonts w:asciiTheme="minorEastAsia" w:hAnsiTheme="minorEastAsia" w:hint="eastAsia"/>
          <w:sz w:val="24"/>
          <w:szCs w:val="24"/>
          <w:u w:val="single"/>
        </w:rPr>
        <w:t>1000</w:t>
      </w:r>
      <w:r w:rsidR="004165EC" w:rsidRPr="00C51706">
        <w:rPr>
          <w:rFonts w:asciiTheme="minorEastAsia" w:hAnsiTheme="minorEastAsia" w:hint="eastAsia"/>
          <w:sz w:val="24"/>
          <w:szCs w:val="24"/>
          <w:u w:val="single"/>
        </w:rPr>
        <w:t>元，二等奖作品的作者奖励</w:t>
      </w:r>
      <w:r w:rsidR="00AB0F28">
        <w:rPr>
          <w:rFonts w:asciiTheme="minorEastAsia" w:hAnsiTheme="minorEastAsia" w:hint="eastAsia"/>
          <w:sz w:val="24"/>
          <w:szCs w:val="24"/>
          <w:u w:val="single"/>
        </w:rPr>
        <w:t>800</w:t>
      </w:r>
      <w:r w:rsidR="004165EC" w:rsidRPr="00C51706">
        <w:rPr>
          <w:rFonts w:asciiTheme="minorEastAsia" w:hAnsiTheme="minorEastAsia" w:hint="eastAsia"/>
          <w:sz w:val="24"/>
          <w:szCs w:val="24"/>
          <w:u w:val="single"/>
        </w:rPr>
        <w:t>元，三等奖作品的作者奖励500元。</w:t>
      </w:r>
      <w:r w:rsidR="005260E6" w:rsidRPr="00C51706">
        <w:rPr>
          <w:rFonts w:asciiTheme="minorEastAsia" w:hAnsiTheme="minorEastAsia" w:hint="eastAsia"/>
          <w:sz w:val="24"/>
          <w:szCs w:val="24"/>
          <w:u w:val="single"/>
        </w:rPr>
        <w:t>对于在</w:t>
      </w:r>
      <w:r w:rsidR="005260E6" w:rsidRPr="00C51706">
        <w:rPr>
          <w:rFonts w:asciiTheme="minorEastAsia" w:hAnsiTheme="minorEastAsia"/>
          <w:sz w:val="24"/>
          <w:szCs w:val="24"/>
          <w:u w:val="single"/>
        </w:rPr>
        <w:t>创业计划竞赛</w:t>
      </w:r>
      <w:r w:rsidR="0064556F">
        <w:rPr>
          <w:rFonts w:asciiTheme="minorEastAsia" w:hAnsiTheme="minorEastAsia" w:hint="eastAsia"/>
          <w:sz w:val="24"/>
          <w:szCs w:val="24"/>
          <w:u w:val="single"/>
        </w:rPr>
        <w:t>中，</w:t>
      </w:r>
      <w:r w:rsidR="005260E6" w:rsidRPr="00C51706">
        <w:rPr>
          <w:rFonts w:asciiTheme="minorEastAsia" w:hAnsiTheme="minorEastAsia" w:hint="eastAsia"/>
          <w:sz w:val="24"/>
          <w:szCs w:val="24"/>
          <w:u w:val="single"/>
        </w:rPr>
        <w:t>金奖作品</w:t>
      </w:r>
      <w:r w:rsidR="00AB0F28">
        <w:rPr>
          <w:rFonts w:asciiTheme="minorEastAsia" w:hAnsiTheme="minorEastAsia" w:hint="eastAsia"/>
          <w:sz w:val="24"/>
          <w:szCs w:val="24"/>
          <w:u w:val="single"/>
        </w:rPr>
        <w:t>的作者</w:t>
      </w:r>
      <w:r w:rsidR="005260E6" w:rsidRPr="00C51706">
        <w:rPr>
          <w:rFonts w:asciiTheme="minorEastAsia" w:hAnsiTheme="minorEastAsia" w:hint="eastAsia"/>
          <w:sz w:val="24"/>
          <w:szCs w:val="24"/>
          <w:u w:val="single"/>
        </w:rPr>
        <w:t>，奖励1000</w:t>
      </w:r>
      <w:r w:rsidR="00AB0F28">
        <w:rPr>
          <w:rFonts w:asciiTheme="minorEastAsia" w:hAnsiTheme="minorEastAsia" w:hint="eastAsia"/>
          <w:sz w:val="24"/>
          <w:szCs w:val="24"/>
          <w:u w:val="single"/>
        </w:rPr>
        <w:t>元，银奖</w:t>
      </w:r>
      <w:r w:rsidR="005260E6" w:rsidRPr="00C51706">
        <w:rPr>
          <w:rFonts w:asciiTheme="minorEastAsia" w:hAnsiTheme="minorEastAsia" w:hint="eastAsia"/>
          <w:sz w:val="24"/>
          <w:szCs w:val="24"/>
          <w:u w:val="single"/>
        </w:rPr>
        <w:t>作品</w:t>
      </w:r>
      <w:r w:rsidR="00AB0F28">
        <w:rPr>
          <w:rFonts w:asciiTheme="minorEastAsia" w:hAnsiTheme="minorEastAsia" w:hint="eastAsia"/>
          <w:sz w:val="24"/>
          <w:szCs w:val="24"/>
          <w:u w:val="single"/>
        </w:rPr>
        <w:t>的作者</w:t>
      </w:r>
      <w:r w:rsidR="005260E6" w:rsidRPr="00C51706">
        <w:rPr>
          <w:rFonts w:asciiTheme="minorEastAsia" w:hAnsiTheme="minorEastAsia" w:hint="eastAsia"/>
          <w:sz w:val="24"/>
          <w:szCs w:val="24"/>
          <w:u w:val="single"/>
        </w:rPr>
        <w:t>，奖励</w:t>
      </w:r>
      <w:r w:rsidR="006B4801">
        <w:rPr>
          <w:rFonts w:asciiTheme="minorEastAsia" w:hAnsiTheme="minorEastAsia" w:hint="eastAsia"/>
          <w:sz w:val="24"/>
          <w:szCs w:val="24"/>
          <w:u w:val="single"/>
        </w:rPr>
        <w:t>8</w:t>
      </w:r>
      <w:r w:rsidR="005260E6" w:rsidRPr="00C51706">
        <w:rPr>
          <w:rFonts w:asciiTheme="minorEastAsia" w:hAnsiTheme="minorEastAsia" w:hint="eastAsia"/>
          <w:sz w:val="24"/>
          <w:szCs w:val="24"/>
          <w:u w:val="single"/>
        </w:rPr>
        <w:t>00</w:t>
      </w:r>
      <w:r w:rsidR="00AB0F28">
        <w:rPr>
          <w:rFonts w:asciiTheme="minorEastAsia" w:hAnsiTheme="minorEastAsia" w:hint="eastAsia"/>
          <w:sz w:val="24"/>
          <w:szCs w:val="24"/>
          <w:u w:val="single"/>
        </w:rPr>
        <w:t>元，铜奖</w:t>
      </w:r>
      <w:r w:rsidR="005260E6" w:rsidRPr="00C51706">
        <w:rPr>
          <w:rFonts w:asciiTheme="minorEastAsia" w:hAnsiTheme="minorEastAsia" w:hint="eastAsia"/>
          <w:sz w:val="24"/>
          <w:szCs w:val="24"/>
          <w:u w:val="single"/>
        </w:rPr>
        <w:t>作品</w:t>
      </w:r>
      <w:r w:rsidR="00AB0F28">
        <w:rPr>
          <w:rFonts w:asciiTheme="minorEastAsia" w:hAnsiTheme="minorEastAsia" w:hint="eastAsia"/>
          <w:sz w:val="24"/>
          <w:szCs w:val="24"/>
          <w:u w:val="single"/>
        </w:rPr>
        <w:t>的作者</w:t>
      </w:r>
      <w:r w:rsidR="005260E6" w:rsidRPr="00C51706">
        <w:rPr>
          <w:rFonts w:asciiTheme="minorEastAsia" w:hAnsiTheme="minorEastAsia" w:hint="eastAsia"/>
          <w:sz w:val="24"/>
          <w:szCs w:val="24"/>
          <w:u w:val="single"/>
        </w:rPr>
        <w:t>，奖励500元。</w:t>
      </w:r>
    </w:p>
    <w:p w:rsidR="00AB0F28" w:rsidRPr="00AB0F28" w:rsidRDefault="00AB0F28" w:rsidP="00B97B45">
      <w:pPr>
        <w:spacing w:line="360" w:lineRule="auto"/>
        <w:ind w:left="148" w:firstLine="640"/>
        <w:rPr>
          <w:rFonts w:asciiTheme="minorEastAsia" w:hAnsiTheme="minorEastAsia"/>
          <w:sz w:val="24"/>
          <w:szCs w:val="24"/>
          <w:u w:val="single"/>
        </w:rPr>
      </w:pPr>
      <w:r>
        <w:rPr>
          <w:rFonts w:asciiTheme="minorEastAsia" w:hAnsiTheme="minorEastAsia" w:hint="eastAsia"/>
          <w:sz w:val="24"/>
          <w:szCs w:val="24"/>
          <w:u w:val="single"/>
        </w:rPr>
        <w:t>2.</w:t>
      </w:r>
      <w:r w:rsidRPr="00AB0F28">
        <w:rPr>
          <w:rFonts w:asciiTheme="minorEastAsia" w:hAnsiTheme="minorEastAsia" w:hint="eastAsia"/>
          <w:sz w:val="24"/>
          <w:szCs w:val="24"/>
          <w:u w:val="single"/>
        </w:rPr>
        <w:t xml:space="preserve"> </w:t>
      </w:r>
      <w:r w:rsidRPr="00C51706">
        <w:rPr>
          <w:rFonts w:asciiTheme="minorEastAsia" w:hAnsiTheme="minorEastAsia" w:hint="eastAsia"/>
          <w:sz w:val="24"/>
          <w:szCs w:val="24"/>
          <w:u w:val="single"/>
        </w:rPr>
        <w:t>对于在</w:t>
      </w:r>
      <w:r w:rsidRPr="00C51706">
        <w:rPr>
          <w:rFonts w:asciiTheme="minorEastAsia" w:hAnsiTheme="minorEastAsia"/>
          <w:sz w:val="24"/>
          <w:szCs w:val="24"/>
          <w:u w:val="single"/>
        </w:rPr>
        <w:t>科技作品</w:t>
      </w:r>
      <w:r w:rsidRPr="00AB0F28">
        <w:rPr>
          <w:rFonts w:asciiTheme="minorEastAsia" w:hAnsiTheme="minorEastAsia"/>
          <w:sz w:val="24"/>
          <w:szCs w:val="24"/>
          <w:u w:val="single"/>
        </w:rPr>
        <w:t>竞赛</w:t>
      </w:r>
      <w:r w:rsidRPr="00AB0F28">
        <w:rPr>
          <w:rFonts w:asciiTheme="minorEastAsia" w:hAnsiTheme="minorEastAsia" w:hint="eastAsia"/>
          <w:sz w:val="24"/>
          <w:szCs w:val="24"/>
          <w:u w:val="single"/>
        </w:rPr>
        <w:t>、</w:t>
      </w:r>
      <w:r w:rsidRPr="00AB0F28">
        <w:rPr>
          <w:rFonts w:asciiTheme="minorEastAsia" w:hAnsiTheme="minorEastAsia"/>
          <w:sz w:val="24"/>
          <w:szCs w:val="24"/>
          <w:u w:val="single"/>
        </w:rPr>
        <w:t>创意竞赛</w:t>
      </w:r>
      <w:r w:rsidRPr="00AB0F28">
        <w:rPr>
          <w:rFonts w:asciiTheme="minorEastAsia" w:hAnsiTheme="minorEastAsia" w:hint="eastAsia"/>
          <w:sz w:val="24"/>
          <w:szCs w:val="24"/>
          <w:u w:val="single"/>
        </w:rPr>
        <w:t>、</w:t>
      </w:r>
      <w:r w:rsidRPr="00AB0F28">
        <w:rPr>
          <w:rFonts w:asciiTheme="minorEastAsia" w:hAnsiTheme="minorEastAsia"/>
          <w:sz w:val="24"/>
          <w:szCs w:val="24"/>
          <w:u w:val="single"/>
        </w:rPr>
        <w:t>创业计划竞</w:t>
      </w:r>
      <w:r w:rsidRPr="00C51706">
        <w:rPr>
          <w:rFonts w:asciiTheme="minorEastAsia" w:hAnsiTheme="minorEastAsia"/>
          <w:sz w:val="24"/>
          <w:szCs w:val="24"/>
          <w:u w:val="single"/>
        </w:rPr>
        <w:t>赛</w:t>
      </w:r>
      <w:r w:rsidRPr="00C51706">
        <w:rPr>
          <w:rFonts w:asciiTheme="minorEastAsia" w:hAnsiTheme="minorEastAsia" w:hint="eastAsia"/>
          <w:sz w:val="24"/>
          <w:szCs w:val="24"/>
          <w:u w:val="single"/>
        </w:rPr>
        <w:t>中</w:t>
      </w:r>
      <w:r>
        <w:rPr>
          <w:rFonts w:asciiTheme="minorEastAsia" w:hAnsiTheme="minorEastAsia" w:hint="eastAsia"/>
          <w:sz w:val="24"/>
          <w:szCs w:val="24"/>
          <w:u w:val="single"/>
        </w:rPr>
        <w:t>获奖作品的指导教师,按照获奖等级,在年底绩效考核中统一奖励</w:t>
      </w:r>
      <w:r w:rsidR="007F6AB7">
        <w:rPr>
          <w:rFonts w:asciiTheme="minorEastAsia" w:hAnsiTheme="minorEastAsia" w:hint="eastAsia"/>
          <w:sz w:val="24"/>
          <w:szCs w:val="24"/>
          <w:u w:val="single"/>
        </w:rPr>
        <w:t>。</w:t>
      </w:r>
    </w:p>
    <w:p w:rsidR="004165EC" w:rsidRDefault="007F6AB7" w:rsidP="00B97B45">
      <w:pPr>
        <w:spacing w:line="360" w:lineRule="auto"/>
        <w:ind w:left="148" w:firstLine="640"/>
        <w:rPr>
          <w:rFonts w:asciiTheme="minorEastAsia" w:hAnsiTheme="minorEastAsia"/>
          <w:sz w:val="24"/>
          <w:szCs w:val="24"/>
        </w:rPr>
      </w:pPr>
      <w:r>
        <w:rPr>
          <w:rFonts w:asciiTheme="minorEastAsia" w:hAnsiTheme="minorEastAsia" w:hint="eastAsia"/>
          <w:sz w:val="24"/>
          <w:szCs w:val="24"/>
        </w:rPr>
        <w:t>3</w:t>
      </w:r>
      <w:r w:rsidR="004165EC">
        <w:rPr>
          <w:rFonts w:asciiTheme="minorEastAsia" w:hAnsiTheme="minorEastAsia" w:hint="eastAsia"/>
          <w:sz w:val="24"/>
          <w:szCs w:val="24"/>
        </w:rPr>
        <w:t>.对于</w:t>
      </w:r>
      <w:r w:rsidR="004165EC" w:rsidRPr="004165EC">
        <w:rPr>
          <w:rFonts w:asciiTheme="minorEastAsia" w:hAnsiTheme="minorEastAsia" w:hint="eastAsia"/>
          <w:sz w:val="24"/>
          <w:szCs w:val="24"/>
        </w:rPr>
        <w:t>被推荐参加第八届“挑战杯”首都大学生课外学术科技作品竞赛</w:t>
      </w:r>
      <w:r w:rsidR="004165EC">
        <w:rPr>
          <w:rFonts w:asciiTheme="minorEastAsia" w:hAnsiTheme="minorEastAsia" w:hint="eastAsia"/>
          <w:sz w:val="24"/>
          <w:szCs w:val="24"/>
        </w:rPr>
        <w:t>、</w:t>
      </w:r>
      <w:r w:rsidR="004165EC" w:rsidRPr="004165EC">
        <w:rPr>
          <w:rFonts w:asciiTheme="minorEastAsia" w:hAnsiTheme="minorEastAsia" w:hint="eastAsia"/>
          <w:sz w:val="24"/>
          <w:szCs w:val="24"/>
        </w:rPr>
        <w:t>第十四届“挑战杯”全国大学生课外学术科技作品竞赛</w:t>
      </w:r>
      <w:r w:rsidR="004165EC">
        <w:rPr>
          <w:rFonts w:asciiTheme="minorEastAsia" w:hAnsiTheme="minorEastAsia" w:hint="eastAsia"/>
          <w:sz w:val="24"/>
          <w:szCs w:val="24"/>
        </w:rPr>
        <w:t>、</w:t>
      </w:r>
      <w:r w:rsidR="004165EC" w:rsidRPr="0062301D">
        <w:rPr>
          <w:rFonts w:asciiTheme="minorEastAsia" w:hAnsiTheme="minorEastAsia"/>
          <w:sz w:val="24"/>
          <w:szCs w:val="24"/>
        </w:rPr>
        <w:t>第九届</w:t>
      </w:r>
      <w:r w:rsidR="004165EC" w:rsidRPr="0062301D">
        <w:rPr>
          <w:rFonts w:asciiTheme="minorEastAsia" w:hAnsiTheme="minorEastAsia" w:cs="Times New Roman"/>
          <w:sz w:val="24"/>
          <w:szCs w:val="24"/>
        </w:rPr>
        <w:t>“</w:t>
      </w:r>
      <w:r w:rsidR="004165EC" w:rsidRPr="0062301D">
        <w:rPr>
          <w:rFonts w:asciiTheme="minorEastAsia" w:hAnsiTheme="minorEastAsia"/>
          <w:sz w:val="24"/>
          <w:szCs w:val="24"/>
        </w:rPr>
        <w:t>挑战杯</w:t>
      </w:r>
      <w:r w:rsidR="004165EC" w:rsidRPr="0062301D">
        <w:rPr>
          <w:rFonts w:asciiTheme="minorEastAsia" w:hAnsiTheme="minorEastAsia" w:cs="Times New Roman"/>
          <w:sz w:val="24"/>
          <w:szCs w:val="24"/>
        </w:rPr>
        <w:t>”</w:t>
      </w:r>
      <w:r w:rsidR="004165EC" w:rsidRPr="0062301D">
        <w:rPr>
          <w:rFonts w:asciiTheme="minorEastAsia" w:hAnsiTheme="minorEastAsia"/>
          <w:sz w:val="24"/>
          <w:szCs w:val="24"/>
        </w:rPr>
        <w:t>首都大学生创业计划竞赛</w:t>
      </w:r>
      <w:r w:rsidR="004165EC">
        <w:rPr>
          <w:rFonts w:asciiTheme="minorEastAsia" w:hAnsiTheme="minorEastAsia" w:hint="eastAsia"/>
          <w:sz w:val="24"/>
          <w:szCs w:val="24"/>
        </w:rPr>
        <w:t>的作品，将给予累进支持和奖励</w:t>
      </w:r>
      <w:r w:rsidR="004165EC" w:rsidRPr="004165EC">
        <w:rPr>
          <w:rFonts w:asciiTheme="minorEastAsia" w:hAnsiTheme="minorEastAsia" w:hint="eastAsia"/>
          <w:sz w:val="24"/>
          <w:szCs w:val="24"/>
        </w:rPr>
        <w:t>。</w:t>
      </w:r>
    </w:p>
    <w:p w:rsidR="004165EC" w:rsidRDefault="004165EC" w:rsidP="00B97B45">
      <w:pPr>
        <w:spacing w:line="360" w:lineRule="auto"/>
        <w:ind w:left="148" w:firstLine="640"/>
        <w:rPr>
          <w:rFonts w:asciiTheme="minorEastAsia" w:hAnsiTheme="minorEastAsia" w:cs="黑体"/>
          <w:sz w:val="24"/>
          <w:szCs w:val="24"/>
        </w:rPr>
      </w:pPr>
    </w:p>
    <w:p w:rsidR="0062301D" w:rsidRPr="0062301D" w:rsidRDefault="0062301D" w:rsidP="00B97B45">
      <w:pPr>
        <w:spacing w:line="360" w:lineRule="auto"/>
        <w:ind w:left="148" w:firstLine="640"/>
        <w:rPr>
          <w:rFonts w:asciiTheme="minorEastAsia" w:hAnsiTheme="minorEastAsia"/>
          <w:sz w:val="24"/>
          <w:szCs w:val="24"/>
        </w:rPr>
      </w:pPr>
      <w:r w:rsidRPr="0062301D">
        <w:rPr>
          <w:rFonts w:asciiTheme="minorEastAsia" w:hAnsiTheme="minorEastAsia"/>
          <w:sz w:val="24"/>
          <w:szCs w:val="24"/>
        </w:rPr>
        <w:t>联系人：</w:t>
      </w:r>
      <w:r w:rsidR="000D452F">
        <w:rPr>
          <w:rFonts w:asciiTheme="minorEastAsia" w:hAnsiTheme="minorEastAsia" w:hint="eastAsia"/>
          <w:sz w:val="24"/>
          <w:szCs w:val="24"/>
        </w:rPr>
        <w:t>王松</w:t>
      </w:r>
    </w:p>
    <w:p w:rsidR="0062301D" w:rsidRPr="0062301D" w:rsidRDefault="0062301D" w:rsidP="00B97B45">
      <w:pPr>
        <w:spacing w:line="360" w:lineRule="auto"/>
        <w:ind w:left="787"/>
        <w:rPr>
          <w:rFonts w:asciiTheme="minorEastAsia" w:hAnsiTheme="minorEastAsia"/>
          <w:sz w:val="24"/>
          <w:szCs w:val="24"/>
        </w:rPr>
      </w:pPr>
      <w:r w:rsidRPr="0062301D">
        <w:rPr>
          <w:rFonts w:asciiTheme="minorEastAsia" w:hAnsiTheme="minorEastAsia"/>
          <w:sz w:val="24"/>
          <w:szCs w:val="24"/>
        </w:rPr>
        <w:t>联系电话：</w:t>
      </w:r>
      <w:r w:rsidR="000D452F">
        <w:rPr>
          <w:rFonts w:asciiTheme="minorEastAsia" w:hAnsiTheme="minorEastAsia" w:cs="Times New Roman" w:hint="eastAsia"/>
          <w:sz w:val="24"/>
          <w:szCs w:val="24"/>
        </w:rPr>
        <w:t>15210617970</w:t>
      </w:r>
      <w:r w:rsidR="004165EC">
        <w:rPr>
          <w:rFonts w:asciiTheme="minorEastAsia" w:hAnsiTheme="minorEastAsia" w:cs="Times New Roman" w:hint="eastAsia"/>
          <w:sz w:val="24"/>
          <w:szCs w:val="24"/>
        </w:rPr>
        <w:t xml:space="preserve">   </w:t>
      </w:r>
      <w:r w:rsidRPr="0062301D">
        <w:rPr>
          <w:rFonts w:asciiTheme="minorEastAsia" w:hAnsiTheme="minorEastAsia"/>
          <w:sz w:val="24"/>
          <w:szCs w:val="24"/>
        </w:rPr>
        <w:t>电子邮箱：</w:t>
      </w:r>
      <w:r w:rsidR="000D452F">
        <w:rPr>
          <w:rFonts w:asciiTheme="minorEastAsia" w:hAnsiTheme="minorEastAsia" w:cs="Times New Roman" w:hint="eastAsia"/>
          <w:sz w:val="24"/>
          <w:szCs w:val="24"/>
        </w:rPr>
        <w:t>tonisamsong@foxmai.com</w:t>
      </w:r>
    </w:p>
    <w:p w:rsidR="004165EC" w:rsidRDefault="004165EC" w:rsidP="00B97B45">
      <w:pPr>
        <w:spacing w:line="360" w:lineRule="auto"/>
        <w:ind w:left="797"/>
        <w:jc w:val="left"/>
        <w:rPr>
          <w:rFonts w:asciiTheme="minorEastAsia" w:hAnsiTheme="minorEastAsia"/>
          <w:sz w:val="24"/>
          <w:szCs w:val="24"/>
        </w:rPr>
      </w:pPr>
    </w:p>
    <w:p w:rsidR="00877A35" w:rsidRDefault="0062301D" w:rsidP="00B97B45">
      <w:pPr>
        <w:spacing w:line="360" w:lineRule="auto"/>
        <w:ind w:left="797"/>
        <w:jc w:val="left"/>
        <w:rPr>
          <w:rFonts w:asciiTheme="minorEastAsia" w:hAnsiTheme="minorEastAsia" w:cs="Times New Roman"/>
          <w:sz w:val="24"/>
          <w:szCs w:val="24"/>
        </w:rPr>
      </w:pPr>
      <w:r w:rsidRPr="0062301D">
        <w:rPr>
          <w:rFonts w:asciiTheme="minorEastAsia" w:hAnsiTheme="minorEastAsia"/>
          <w:sz w:val="24"/>
          <w:szCs w:val="24"/>
        </w:rPr>
        <w:t>附件：</w:t>
      </w:r>
      <w:r w:rsidR="009F6EE0">
        <w:rPr>
          <w:rFonts w:asciiTheme="minorEastAsia" w:hAnsiTheme="minorEastAsia" w:cs="Times New Roman" w:hint="eastAsia"/>
          <w:sz w:val="24"/>
          <w:szCs w:val="24"/>
        </w:rPr>
        <w:t xml:space="preserve">  关于开展校第十一届“</w:t>
      </w:r>
      <w:r w:rsidR="00877A35">
        <w:rPr>
          <w:rFonts w:asciiTheme="minorEastAsia" w:hAnsiTheme="minorEastAsia" w:cs="Times New Roman" w:hint="eastAsia"/>
          <w:sz w:val="24"/>
          <w:szCs w:val="24"/>
        </w:rPr>
        <w:t>世纪</w:t>
      </w:r>
      <w:r w:rsidR="009F6EE0">
        <w:rPr>
          <w:rFonts w:asciiTheme="minorEastAsia" w:hAnsiTheme="minorEastAsia" w:cs="Times New Roman" w:hint="eastAsia"/>
          <w:sz w:val="24"/>
          <w:szCs w:val="24"/>
        </w:rPr>
        <w:t>杯”竞赛的通知</w:t>
      </w:r>
      <w:bookmarkStart w:id="0" w:name="_GoBack"/>
      <w:bookmarkEnd w:id="0"/>
    </w:p>
    <w:p w:rsidR="00877A35" w:rsidRDefault="0062301D" w:rsidP="00B97B45">
      <w:pPr>
        <w:spacing w:line="360" w:lineRule="auto"/>
        <w:ind w:leftChars="380" w:left="798" w:firstLineChars="350" w:firstLine="840"/>
        <w:jc w:val="left"/>
        <w:rPr>
          <w:rFonts w:asciiTheme="minorEastAsia" w:hAnsiTheme="minorEastAsia" w:cs="Times New Roman"/>
          <w:sz w:val="24"/>
          <w:szCs w:val="24"/>
        </w:rPr>
      </w:pP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学生课外学术科技作品竞赛章程</w:t>
      </w:r>
    </w:p>
    <w:p w:rsidR="00877A35" w:rsidRDefault="0062301D" w:rsidP="00B97B45">
      <w:pPr>
        <w:spacing w:line="360" w:lineRule="auto"/>
        <w:ind w:leftChars="380" w:left="798" w:firstLineChars="350" w:firstLine="840"/>
        <w:jc w:val="left"/>
        <w:rPr>
          <w:rFonts w:asciiTheme="minorEastAsia" w:hAnsiTheme="minorEastAsia" w:cs="Times New Roman"/>
          <w:sz w:val="24"/>
          <w:szCs w:val="24"/>
        </w:rPr>
      </w:pP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学生创业计划竞赛章程</w:t>
      </w:r>
    </w:p>
    <w:p w:rsidR="0062301D" w:rsidRPr="00B97B45" w:rsidRDefault="0062301D" w:rsidP="00B97B45">
      <w:pPr>
        <w:spacing w:line="360" w:lineRule="auto"/>
        <w:ind w:leftChars="380" w:left="798" w:firstLineChars="350" w:firstLine="840"/>
        <w:jc w:val="left"/>
        <w:rPr>
          <w:rFonts w:asciiTheme="minorEastAsia" w:hAnsiTheme="minorEastAsia" w:cs="Times New Roman"/>
          <w:sz w:val="24"/>
          <w:szCs w:val="24"/>
        </w:rPr>
      </w:pPr>
      <w:r w:rsidRPr="0062301D">
        <w:rPr>
          <w:rFonts w:asciiTheme="minorEastAsia" w:hAnsiTheme="minorEastAsia" w:cs="Times New Roman"/>
          <w:sz w:val="24"/>
          <w:szCs w:val="24"/>
        </w:rPr>
        <w:t>“</w:t>
      </w:r>
      <w:r w:rsidRPr="0062301D">
        <w:rPr>
          <w:rFonts w:asciiTheme="minorEastAsia" w:hAnsiTheme="minorEastAsia"/>
          <w:sz w:val="24"/>
          <w:szCs w:val="24"/>
        </w:rPr>
        <w:t>世纪杯</w:t>
      </w:r>
      <w:r w:rsidRPr="0062301D">
        <w:rPr>
          <w:rFonts w:asciiTheme="minorEastAsia" w:hAnsiTheme="minorEastAsia" w:cs="Times New Roman"/>
          <w:sz w:val="24"/>
          <w:szCs w:val="24"/>
        </w:rPr>
        <w:t>”</w:t>
      </w:r>
      <w:r w:rsidRPr="0062301D">
        <w:rPr>
          <w:rFonts w:asciiTheme="minorEastAsia" w:hAnsiTheme="minorEastAsia"/>
          <w:sz w:val="24"/>
          <w:szCs w:val="24"/>
        </w:rPr>
        <w:t>学生创意竞赛章程</w:t>
      </w:r>
    </w:p>
    <w:p w:rsidR="00741DC4" w:rsidRPr="00B97B45" w:rsidRDefault="00741DC4">
      <w:pPr>
        <w:spacing w:line="360" w:lineRule="auto"/>
        <w:ind w:leftChars="380" w:left="798" w:firstLineChars="350" w:firstLine="840"/>
        <w:jc w:val="left"/>
        <w:rPr>
          <w:rFonts w:asciiTheme="minorEastAsia" w:hAnsiTheme="minorEastAsia" w:cs="Times New Roman"/>
          <w:sz w:val="24"/>
          <w:szCs w:val="24"/>
        </w:rPr>
      </w:pPr>
    </w:p>
    <w:sectPr w:rsidR="00741DC4" w:rsidRPr="00B97B45" w:rsidSect="00A664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A68" w:rsidRDefault="00A03A68" w:rsidP="0062301D">
      <w:r>
        <w:separator/>
      </w:r>
    </w:p>
  </w:endnote>
  <w:endnote w:type="continuationSeparator" w:id="1">
    <w:p w:rsidR="00A03A68" w:rsidRDefault="00A03A68" w:rsidP="00623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KaiT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A68" w:rsidRDefault="00A03A68" w:rsidP="0062301D">
      <w:r>
        <w:separator/>
      </w:r>
    </w:p>
  </w:footnote>
  <w:footnote w:type="continuationSeparator" w:id="1">
    <w:p w:rsidR="00A03A68" w:rsidRDefault="00A03A68" w:rsidP="00623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36740"/>
    <w:multiLevelType w:val="hybridMultilevel"/>
    <w:tmpl w:val="DEECC578"/>
    <w:lvl w:ilvl="0" w:tplc="E2F8C89E">
      <w:start w:val="1"/>
      <w:numFmt w:val="decimal"/>
      <w:lvlText w:val="%1."/>
      <w:lvlJc w:val="left"/>
      <w:pPr>
        <w:ind w:left="1157" w:hanging="360"/>
      </w:pPr>
      <w:rPr>
        <w:rFonts w:cs="KaiTi" w:hint="default"/>
      </w:rPr>
    </w:lvl>
    <w:lvl w:ilvl="1" w:tplc="04090019" w:tentative="1">
      <w:start w:val="1"/>
      <w:numFmt w:val="lowerLetter"/>
      <w:lvlText w:val="%2)"/>
      <w:lvlJc w:val="left"/>
      <w:pPr>
        <w:ind w:left="1637" w:hanging="420"/>
      </w:pPr>
    </w:lvl>
    <w:lvl w:ilvl="2" w:tplc="0409001B" w:tentative="1">
      <w:start w:val="1"/>
      <w:numFmt w:val="lowerRoman"/>
      <w:lvlText w:val="%3."/>
      <w:lvlJc w:val="right"/>
      <w:pPr>
        <w:ind w:left="2057" w:hanging="420"/>
      </w:pPr>
    </w:lvl>
    <w:lvl w:ilvl="3" w:tplc="0409000F" w:tentative="1">
      <w:start w:val="1"/>
      <w:numFmt w:val="decimal"/>
      <w:lvlText w:val="%4."/>
      <w:lvlJc w:val="left"/>
      <w:pPr>
        <w:ind w:left="2477" w:hanging="420"/>
      </w:pPr>
    </w:lvl>
    <w:lvl w:ilvl="4" w:tplc="04090019" w:tentative="1">
      <w:start w:val="1"/>
      <w:numFmt w:val="lowerLetter"/>
      <w:lvlText w:val="%5)"/>
      <w:lvlJc w:val="left"/>
      <w:pPr>
        <w:ind w:left="2897" w:hanging="420"/>
      </w:pPr>
    </w:lvl>
    <w:lvl w:ilvl="5" w:tplc="0409001B" w:tentative="1">
      <w:start w:val="1"/>
      <w:numFmt w:val="lowerRoman"/>
      <w:lvlText w:val="%6."/>
      <w:lvlJc w:val="right"/>
      <w:pPr>
        <w:ind w:left="3317" w:hanging="420"/>
      </w:pPr>
    </w:lvl>
    <w:lvl w:ilvl="6" w:tplc="0409000F" w:tentative="1">
      <w:start w:val="1"/>
      <w:numFmt w:val="decimal"/>
      <w:lvlText w:val="%7."/>
      <w:lvlJc w:val="left"/>
      <w:pPr>
        <w:ind w:left="3737" w:hanging="420"/>
      </w:pPr>
    </w:lvl>
    <w:lvl w:ilvl="7" w:tplc="04090019" w:tentative="1">
      <w:start w:val="1"/>
      <w:numFmt w:val="lowerLetter"/>
      <w:lvlText w:val="%8)"/>
      <w:lvlJc w:val="left"/>
      <w:pPr>
        <w:ind w:left="4157" w:hanging="420"/>
      </w:pPr>
    </w:lvl>
    <w:lvl w:ilvl="8" w:tplc="0409001B" w:tentative="1">
      <w:start w:val="1"/>
      <w:numFmt w:val="lowerRoman"/>
      <w:lvlText w:val="%9."/>
      <w:lvlJc w:val="right"/>
      <w:pPr>
        <w:ind w:left="457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331E"/>
    <w:rsid w:val="00004D9A"/>
    <w:rsid w:val="000D452F"/>
    <w:rsid w:val="00322CBD"/>
    <w:rsid w:val="003A0F6E"/>
    <w:rsid w:val="004165EC"/>
    <w:rsid w:val="004734A6"/>
    <w:rsid w:val="00480E59"/>
    <w:rsid w:val="004A331E"/>
    <w:rsid w:val="005260E6"/>
    <w:rsid w:val="005D4A0F"/>
    <w:rsid w:val="0062301D"/>
    <w:rsid w:val="0064556F"/>
    <w:rsid w:val="006B4801"/>
    <w:rsid w:val="00741DC4"/>
    <w:rsid w:val="00783907"/>
    <w:rsid w:val="007F6AB7"/>
    <w:rsid w:val="00854840"/>
    <w:rsid w:val="00877A35"/>
    <w:rsid w:val="009F6EE0"/>
    <w:rsid w:val="00A03A68"/>
    <w:rsid w:val="00A66447"/>
    <w:rsid w:val="00AB0F28"/>
    <w:rsid w:val="00B07E85"/>
    <w:rsid w:val="00B97B45"/>
    <w:rsid w:val="00C51706"/>
    <w:rsid w:val="00C71B1E"/>
    <w:rsid w:val="00DE1FE8"/>
    <w:rsid w:val="00E6021C"/>
    <w:rsid w:val="00F174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4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0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301D"/>
    <w:rPr>
      <w:sz w:val="18"/>
      <w:szCs w:val="18"/>
    </w:rPr>
  </w:style>
  <w:style w:type="paragraph" w:styleId="a4">
    <w:name w:val="footer"/>
    <w:basedOn w:val="a"/>
    <w:link w:val="Char0"/>
    <w:uiPriority w:val="99"/>
    <w:unhideWhenUsed/>
    <w:rsid w:val="0062301D"/>
    <w:pPr>
      <w:tabs>
        <w:tab w:val="center" w:pos="4153"/>
        <w:tab w:val="right" w:pos="8306"/>
      </w:tabs>
      <w:snapToGrid w:val="0"/>
      <w:jc w:val="left"/>
    </w:pPr>
    <w:rPr>
      <w:sz w:val="18"/>
      <w:szCs w:val="18"/>
    </w:rPr>
  </w:style>
  <w:style w:type="character" w:customStyle="1" w:styleId="Char0">
    <w:name w:val="页脚 Char"/>
    <w:basedOn w:val="a0"/>
    <w:link w:val="a4"/>
    <w:uiPriority w:val="99"/>
    <w:rsid w:val="0062301D"/>
    <w:rPr>
      <w:sz w:val="18"/>
      <w:szCs w:val="18"/>
    </w:rPr>
  </w:style>
  <w:style w:type="paragraph" w:styleId="a5">
    <w:name w:val="List Paragraph"/>
    <w:basedOn w:val="a"/>
    <w:uiPriority w:val="34"/>
    <w:qFormat/>
    <w:rsid w:val="006230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0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301D"/>
    <w:rPr>
      <w:sz w:val="18"/>
      <w:szCs w:val="18"/>
    </w:rPr>
  </w:style>
  <w:style w:type="paragraph" w:styleId="a4">
    <w:name w:val="footer"/>
    <w:basedOn w:val="a"/>
    <w:link w:val="Char0"/>
    <w:uiPriority w:val="99"/>
    <w:unhideWhenUsed/>
    <w:rsid w:val="0062301D"/>
    <w:pPr>
      <w:tabs>
        <w:tab w:val="center" w:pos="4153"/>
        <w:tab w:val="right" w:pos="8306"/>
      </w:tabs>
      <w:snapToGrid w:val="0"/>
      <w:jc w:val="left"/>
    </w:pPr>
    <w:rPr>
      <w:sz w:val="18"/>
      <w:szCs w:val="18"/>
    </w:rPr>
  </w:style>
  <w:style w:type="character" w:customStyle="1" w:styleId="Char0">
    <w:name w:val="页脚 Char"/>
    <w:basedOn w:val="a0"/>
    <w:link w:val="a4"/>
    <w:uiPriority w:val="99"/>
    <w:rsid w:val="0062301D"/>
    <w:rPr>
      <w:sz w:val="18"/>
      <w:szCs w:val="18"/>
    </w:rPr>
  </w:style>
  <w:style w:type="paragraph" w:styleId="a5">
    <w:name w:val="List Paragraph"/>
    <w:basedOn w:val="a"/>
    <w:uiPriority w:val="34"/>
    <w:qFormat/>
    <w:rsid w:val="0062301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Tonisam</dc:creator>
  <cp:keywords/>
  <dc:description/>
  <cp:lastModifiedBy>lenovo</cp:lastModifiedBy>
  <cp:revision>19</cp:revision>
  <dcterms:created xsi:type="dcterms:W3CDTF">2014-01-05T08:33:00Z</dcterms:created>
  <dcterms:modified xsi:type="dcterms:W3CDTF">2014-01-16T03:40:00Z</dcterms:modified>
</cp:coreProperties>
</file>